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4116E1" w14:textId="5529E0D6" w:rsidR="007D33A0" w:rsidRPr="008862BD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255148AF">
            <wp:simplePos x="0" y="0"/>
            <wp:positionH relativeFrom="column">
              <wp:posOffset>193040</wp:posOffset>
            </wp:positionH>
            <wp:positionV relativeFrom="paragraph">
              <wp:posOffset>-514350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</w:p>
    <w:p w14:paraId="10C54BAB" w14:textId="18FEC2DB" w:rsidR="004A77F7" w:rsidRPr="008862BD" w:rsidRDefault="004A77F7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699"/>
        <w:gridCol w:w="8"/>
        <w:gridCol w:w="5391"/>
        <w:gridCol w:w="2529"/>
        <w:gridCol w:w="3118"/>
      </w:tblGrid>
      <w:tr w:rsidR="004A77F7" w:rsidRPr="00250024" w14:paraId="50385814" w14:textId="77777777" w:rsidTr="3E648260">
        <w:tc>
          <w:tcPr>
            <w:tcW w:w="2707" w:type="dxa"/>
            <w:gridSpan w:val="2"/>
            <w:shd w:val="clear" w:color="auto" w:fill="99CC00"/>
            <w:vAlign w:val="center"/>
          </w:tcPr>
          <w:p w14:paraId="3A8FF867" w14:textId="490DA66C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391" w:type="dxa"/>
          </w:tcPr>
          <w:p w14:paraId="72AE65A8" w14:textId="77F23DBE" w:rsidR="004A77F7" w:rsidRPr="008862BD" w:rsidRDefault="00F82CCB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Operaciones</w:t>
            </w:r>
          </w:p>
        </w:tc>
        <w:tc>
          <w:tcPr>
            <w:tcW w:w="2529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118" w:type="dxa"/>
          </w:tcPr>
          <w:p w14:paraId="47DBA43B" w14:textId="54EA9C1C" w:rsidR="004A77F7" w:rsidRPr="00250024" w:rsidRDefault="00F82CCB" w:rsidP="00F82CCB">
            <w:pPr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250024">
              <w:rPr>
                <w:b/>
                <w:bCs/>
                <w:sz w:val="24"/>
                <w:szCs w:val="24"/>
                <w:lang w:val="en-US"/>
              </w:rPr>
              <w:t>PR-MSL-PMT-OP-RDB-06</w:t>
            </w:r>
          </w:p>
        </w:tc>
      </w:tr>
      <w:tr w:rsidR="00250024" w:rsidRPr="008862BD" w14:paraId="2C56D298" w14:textId="77777777" w:rsidTr="3E648260">
        <w:trPr>
          <w:trHeight w:val="598"/>
        </w:trPr>
        <w:tc>
          <w:tcPr>
            <w:tcW w:w="2707" w:type="dxa"/>
            <w:gridSpan w:val="2"/>
            <w:shd w:val="clear" w:color="auto" w:fill="99CC00"/>
            <w:vAlign w:val="center"/>
          </w:tcPr>
          <w:p w14:paraId="1C97DFA5" w14:textId="467E4390" w:rsidR="00250024" w:rsidRPr="008862BD" w:rsidRDefault="00250024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391" w:type="dxa"/>
          </w:tcPr>
          <w:p w14:paraId="79E9E8DC" w14:textId="59B47CC1" w:rsidR="00250024" w:rsidRPr="00250024" w:rsidRDefault="00250024" w:rsidP="0027597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250024">
              <w:rPr>
                <w:rFonts w:ascii="Century Gothic" w:hAnsi="Century Gothic"/>
                <w:b/>
                <w:bCs/>
                <w:sz w:val="24"/>
                <w:szCs w:val="24"/>
              </w:rPr>
              <w:t>Redacción de Boletas de Aviso, Requerimiento de Pago y Citación.</w:t>
            </w:r>
          </w:p>
        </w:tc>
        <w:tc>
          <w:tcPr>
            <w:tcW w:w="2529" w:type="dxa"/>
            <w:shd w:val="clear" w:color="auto" w:fill="99CC00"/>
          </w:tcPr>
          <w:p w14:paraId="1D973077" w14:textId="3FD7CA3D" w:rsidR="00250024" w:rsidRPr="008862BD" w:rsidRDefault="00250024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118" w:type="dxa"/>
          </w:tcPr>
          <w:p w14:paraId="4C2B187A" w14:textId="510DBC21" w:rsidR="00250024" w:rsidRPr="008862BD" w:rsidRDefault="00250024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250024" w:rsidRPr="008862BD" w14:paraId="154C5F06" w14:textId="77777777" w:rsidTr="3E648260">
        <w:trPr>
          <w:trHeight w:val="684"/>
        </w:trPr>
        <w:tc>
          <w:tcPr>
            <w:tcW w:w="2699" w:type="dxa"/>
            <w:shd w:val="clear" w:color="auto" w:fill="99CC00"/>
            <w:vAlign w:val="center"/>
          </w:tcPr>
          <w:p w14:paraId="48E96E4D" w14:textId="1E86046D" w:rsidR="00250024" w:rsidRPr="008862BD" w:rsidRDefault="00250024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Dirección:</w:t>
            </w:r>
          </w:p>
        </w:tc>
        <w:tc>
          <w:tcPr>
            <w:tcW w:w="5399" w:type="dxa"/>
            <w:gridSpan w:val="2"/>
            <w:shd w:val="clear" w:color="auto" w:fill="99CC00"/>
            <w:vAlign w:val="center"/>
          </w:tcPr>
          <w:p w14:paraId="3E395159" w14:textId="7FC8A241" w:rsidR="00250024" w:rsidRPr="008862BD" w:rsidRDefault="00250024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Departamento:</w:t>
            </w:r>
          </w:p>
        </w:tc>
        <w:tc>
          <w:tcPr>
            <w:tcW w:w="5647" w:type="dxa"/>
            <w:gridSpan w:val="2"/>
            <w:shd w:val="clear" w:color="auto" w:fill="99CC00"/>
            <w:vAlign w:val="center"/>
          </w:tcPr>
          <w:p w14:paraId="6EFDAFC1" w14:textId="000CD5C3" w:rsidR="00250024" w:rsidRPr="008862BD" w:rsidRDefault="00250024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Unidad:</w:t>
            </w:r>
          </w:p>
        </w:tc>
      </w:tr>
      <w:tr w:rsidR="00250024" w:rsidRPr="008862BD" w14:paraId="3B101FCE" w14:textId="77777777" w:rsidTr="3E648260">
        <w:trPr>
          <w:trHeight w:val="684"/>
        </w:trPr>
        <w:tc>
          <w:tcPr>
            <w:tcW w:w="2699" w:type="dxa"/>
            <w:shd w:val="clear" w:color="auto" w:fill="auto"/>
            <w:vAlign w:val="center"/>
          </w:tcPr>
          <w:p w14:paraId="0D4E4DF5" w14:textId="77777777" w:rsidR="00250024" w:rsidRPr="008862BD" w:rsidRDefault="00250024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auto"/>
            <w:vAlign w:val="center"/>
          </w:tcPr>
          <w:p w14:paraId="10117936" w14:textId="47DF861D" w:rsidR="00250024" w:rsidRPr="008862BD" w:rsidRDefault="00250024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3E648260">
              <w:rPr>
                <w:rFonts w:ascii="Century Gothic" w:hAnsi="Century Gothic"/>
                <w:b/>
                <w:bCs/>
                <w:sz w:val="28"/>
                <w:szCs w:val="28"/>
              </w:rPr>
              <w:t>Policía Municipal de Tr</w:t>
            </w:r>
            <w:r w:rsidR="698F83ED" w:rsidRPr="3E648260">
              <w:rPr>
                <w:rFonts w:ascii="Century Gothic" w:hAnsi="Century Gothic"/>
                <w:b/>
                <w:bCs/>
                <w:sz w:val="28"/>
                <w:szCs w:val="28"/>
              </w:rPr>
              <w:t>á</w:t>
            </w:r>
            <w:r w:rsidRPr="3E648260">
              <w:rPr>
                <w:rFonts w:ascii="Century Gothic" w:hAnsi="Century Gothic"/>
                <w:b/>
                <w:bCs/>
                <w:sz w:val="28"/>
                <w:szCs w:val="28"/>
              </w:rPr>
              <w:t>nsito</w:t>
            </w:r>
          </w:p>
        </w:tc>
        <w:tc>
          <w:tcPr>
            <w:tcW w:w="5647" w:type="dxa"/>
            <w:gridSpan w:val="2"/>
            <w:shd w:val="clear" w:color="auto" w:fill="auto"/>
            <w:vAlign w:val="center"/>
          </w:tcPr>
          <w:p w14:paraId="55766BBD" w14:textId="378804BA" w:rsidR="00250024" w:rsidRPr="008862BD" w:rsidRDefault="00250024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Operaciones</w:t>
            </w:r>
          </w:p>
        </w:tc>
      </w:tr>
      <w:tr w:rsidR="004A77F7" w:rsidRPr="008862BD" w14:paraId="04865B05" w14:textId="77777777" w:rsidTr="3E648260">
        <w:trPr>
          <w:trHeight w:val="684"/>
        </w:trPr>
        <w:tc>
          <w:tcPr>
            <w:tcW w:w="2699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529" w:type="dxa"/>
            <w:shd w:val="clear" w:color="auto" w:fill="99CC00"/>
            <w:vAlign w:val="center"/>
          </w:tcPr>
          <w:p w14:paraId="00CD2A50" w14:textId="6302387B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118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4A77F7" w:rsidRPr="008862BD" w14:paraId="392098E8" w14:textId="77777777" w:rsidTr="3E648260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206831DB" w14:textId="70284BCD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399" w:type="dxa"/>
            <w:gridSpan w:val="2"/>
          </w:tcPr>
          <w:p w14:paraId="2DCEC136" w14:textId="3D9AB7CB" w:rsidR="004A77F7" w:rsidRPr="00275974" w:rsidRDefault="00063CB1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Hugo Leonel Sas Aguilar</w:t>
            </w:r>
          </w:p>
        </w:tc>
        <w:tc>
          <w:tcPr>
            <w:tcW w:w="2529" w:type="dxa"/>
            <w:vMerge w:val="restart"/>
          </w:tcPr>
          <w:p w14:paraId="6FD70F34" w14:textId="32FB052C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4C666AA5" w14:textId="58F83F64" w:rsidR="004A77F7" w:rsidRPr="008862BD" w:rsidRDefault="6FF138AB" w:rsidP="5280FF97">
            <w:pPr>
              <w:jc w:val="center"/>
              <w:rPr>
                <w:rFonts w:ascii="Century Gothic" w:eastAsia="Century Gothic" w:hAnsi="Century Gothic" w:cs="Century Gothic"/>
                <w:sz w:val="28"/>
                <w:szCs w:val="28"/>
              </w:rPr>
            </w:pPr>
            <w:r w:rsidRPr="5280FF97">
              <w:rPr>
                <w:rFonts w:ascii="Century Gothic" w:eastAsia="Century Gothic" w:hAnsi="Century Gothic" w:cs="Century Gothic"/>
                <w:b/>
                <w:bCs/>
                <w:color w:val="000000" w:themeColor="text1"/>
                <w:sz w:val="28"/>
                <w:szCs w:val="28"/>
              </w:rPr>
              <w:t>12/03/2025</w:t>
            </w:r>
          </w:p>
        </w:tc>
      </w:tr>
      <w:tr w:rsidR="004A77F7" w:rsidRPr="008862BD" w14:paraId="3E46D96A" w14:textId="77777777" w:rsidTr="3E648260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3296E063" w14:textId="4499920B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4A27393C" w14:textId="421A4654" w:rsidR="004A77F7" w:rsidRPr="00275974" w:rsidRDefault="00250024" w:rsidP="00275974">
            <w:pPr>
              <w:rPr>
                <w:rFonts w:ascii="Century Gothic" w:hAnsi="Century Gothic"/>
                <w:b/>
                <w:bCs/>
              </w:rPr>
            </w:pPr>
            <w:r w:rsidRPr="3E648260">
              <w:rPr>
                <w:rFonts w:ascii="Century Gothic" w:hAnsi="Century Gothic"/>
                <w:b/>
                <w:bCs/>
              </w:rPr>
              <w:t>Inspector PMT</w:t>
            </w:r>
          </w:p>
        </w:tc>
        <w:tc>
          <w:tcPr>
            <w:tcW w:w="2529" w:type="dxa"/>
            <w:vMerge/>
          </w:tcPr>
          <w:p w14:paraId="5DCB8DFC" w14:textId="77777777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1F0AC1E3" w14:textId="77777777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6982697F" w14:textId="77777777" w:rsidTr="3E648260">
        <w:trPr>
          <w:trHeight w:val="361"/>
        </w:trPr>
        <w:tc>
          <w:tcPr>
            <w:tcW w:w="2699" w:type="dxa"/>
            <w:shd w:val="clear" w:color="auto" w:fill="99CC00"/>
            <w:vAlign w:val="center"/>
          </w:tcPr>
          <w:p w14:paraId="0BADC367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</w:tcPr>
          <w:p w14:paraId="242DEFB5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shd w:val="clear" w:color="auto" w:fill="99CC00"/>
          </w:tcPr>
          <w:p w14:paraId="1151A97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shd w:val="clear" w:color="auto" w:fill="99CC00"/>
          </w:tcPr>
          <w:p w14:paraId="04DE918C" w14:textId="0159F225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250024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B50D2A" w:rsidRPr="008862BD" w14:paraId="2D4EBC31" w14:textId="77777777" w:rsidTr="3E648260">
        <w:trPr>
          <w:trHeight w:val="574"/>
        </w:trPr>
        <w:tc>
          <w:tcPr>
            <w:tcW w:w="2699" w:type="dxa"/>
            <w:shd w:val="clear" w:color="auto" w:fill="99CC00"/>
            <w:vAlign w:val="center"/>
          </w:tcPr>
          <w:p w14:paraId="3F0F904C" w14:textId="6C659D1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399" w:type="dxa"/>
            <w:gridSpan w:val="2"/>
          </w:tcPr>
          <w:p w14:paraId="7DE99648" w14:textId="653611C8" w:rsidR="00B50D2A" w:rsidRPr="00275974" w:rsidRDefault="00063CB1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Ricardo Cubur González</w:t>
            </w:r>
          </w:p>
        </w:tc>
        <w:tc>
          <w:tcPr>
            <w:tcW w:w="2529" w:type="dxa"/>
            <w:vMerge w:val="restart"/>
          </w:tcPr>
          <w:p w14:paraId="05373781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1B6EF774" w14:textId="5119E831" w:rsidR="00B50D2A" w:rsidRPr="00275974" w:rsidRDefault="39545B34" w:rsidP="5280FF97">
            <w:pPr>
              <w:jc w:val="center"/>
              <w:rPr>
                <w:rFonts w:ascii="Century Gothic" w:eastAsia="Century Gothic" w:hAnsi="Century Gothic" w:cs="Century Gothic"/>
                <w:sz w:val="40"/>
                <w:szCs w:val="40"/>
              </w:rPr>
            </w:pPr>
            <w:r w:rsidRPr="5280FF97">
              <w:rPr>
                <w:rFonts w:ascii="Century Gothic" w:eastAsia="Century Gothic" w:hAnsi="Century Gothic" w:cs="Century Gothic"/>
                <w:b/>
                <w:bCs/>
                <w:color w:val="000000" w:themeColor="text1"/>
                <w:sz w:val="28"/>
                <w:szCs w:val="28"/>
              </w:rPr>
              <w:t>14/03/2025</w:t>
            </w:r>
          </w:p>
        </w:tc>
      </w:tr>
      <w:tr w:rsidR="00B50D2A" w:rsidRPr="008862BD" w14:paraId="4B419F3C" w14:textId="77777777" w:rsidTr="3E648260">
        <w:trPr>
          <w:trHeight w:val="389"/>
        </w:trPr>
        <w:tc>
          <w:tcPr>
            <w:tcW w:w="2699" w:type="dxa"/>
            <w:shd w:val="clear" w:color="auto" w:fill="99CC00"/>
            <w:vAlign w:val="center"/>
          </w:tcPr>
          <w:p w14:paraId="409662F7" w14:textId="68CE8D3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3E300590" w14:textId="3E0554BA" w:rsidR="00B50D2A" w:rsidRPr="00275974" w:rsidRDefault="00250024" w:rsidP="00275974">
            <w:pPr>
              <w:rPr>
                <w:rFonts w:ascii="Century Gothic" w:hAnsi="Century Gothic"/>
                <w:b/>
                <w:bCs/>
              </w:rPr>
            </w:pPr>
            <w:r w:rsidRPr="3E648260">
              <w:rPr>
                <w:rFonts w:ascii="Century Gothic" w:hAnsi="Century Gothic"/>
                <w:b/>
                <w:bCs/>
              </w:rPr>
              <w:t>Comisario General PMT</w:t>
            </w:r>
          </w:p>
        </w:tc>
        <w:tc>
          <w:tcPr>
            <w:tcW w:w="2529" w:type="dxa"/>
            <w:vMerge/>
          </w:tcPr>
          <w:p w14:paraId="5352479E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0835AB25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7D0663BA" w14:textId="77777777" w:rsidTr="3E648260">
        <w:trPr>
          <w:trHeight w:val="355"/>
        </w:trPr>
        <w:tc>
          <w:tcPr>
            <w:tcW w:w="2699" w:type="dxa"/>
            <w:shd w:val="clear" w:color="auto" w:fill="99CC00"/>
            <w:vAlign w:val="center"/>
          </w:tcPr>
          <w:p w14:paraId="429BBC1A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</w:tcPr>
          <w:p w14:paraId="6B8BF674" w14:textId="5F4056BB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shd w:val="clear" w:color="auto" w:fill="99CC00"/>
          </w:tcPr>
          <w:p w14:paraId="737AA52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shd w:val="clear" w:color="auto" w:fill="99CC00"/>
          </w:tcPr>
          <w:p w14:paraId="431E5096" w14:textId="2F1FC601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B50D2A" w:rsidRPr="008862BD" w14:paraId="007C3FEF" w14:textId="77777777" w:rsidTr="3E648260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2F86988A" w14:textId="716BD706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399" w:type="dxa"/>
            <w:gridSpan w:val="2"/>
          </w:tcPr>
          <w:p w14:paraId="0597B8EB" w14:textId="04C3EC7B" w:rsidR="00B50D2A" w:rsidRPr="00275974" w:rsidRDefault="00250024" w:rsidP="00275974">
            <w:pPr>
              <w:rPr>
                <w:rFonts w:ascii="Century Gothic" w:hAnsi="Century Gothic"/>
                <w:b/>
                <w:bCs/>
              </w:rPr>
            </w:pPr>
            <w:r w:rsidRPr="00250024"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529" w:type="dxa"/>
            <w:vMerge w:val="restart"/>
          </w:tcPr>
          <w:p w14:paraId="289DD31C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49238087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54DFABBF" w14:textId="77777777" w:rsidTr="3E648260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78FC2C09" w14:textId="28E3C174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7D3250AC" w14:textId="408C32AB" w:rsidR="00B50D2A" w:rsidRPr="008862BD" w:rsidRDefault="00250024" w:rsidP="00250024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3E648260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529" w:type="dxa"/>
            <w:vMerge/>
          </w:tcPr>
          <w:p w14:paraId="0E4DDCFC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118" w:type="dxa"/>
            <w:vMerge/>
          </w:tcPr>
          <w:p w14:paraId="5C2364D2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6AF73029" w14:textId="11BC3839" w:rsidR="5280FF97" w:rsidRDefault="5280FF97">
      <w:r>
        <w:br w:type="page"/>
      </w:r>
    </w:p>
    <w:p w14:paraId="48A33097" w14:textId="7E0DABAE" w:rsidR="007D33A0" w:rsidRPr="008862BD" w:rsidRDefault="0061541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4B9B9ACF" w14:textId="40A71AA2" w:rsidR="007D33A0" w:rsidRDefault="00063CB1" w:rsidP="00E70D85">
      <w:pPr>
        <w:jc w:val="both"/>
        <w:rPr>
          <w:rFonts w:ascii="Century Gothic" w:hAnsi="Century Gothic"/>
          <w:sz w:val="28"/>
          <w:szCs w:val="28"/>
        </w:rPr>
      </w:pPr>
      <w:r w:rsidRPr="3E648260">
        <w:rPr>
          <w:rFonts w:ascii="Century Gothic" w:hAnsi="Century Gothic"/>
          <w:sz w:val="28"/>
          <w:szCs w:val="28"/>
        </w:rPr>
        <w:t xml:space="preserve">El procedimiento de Redacción de Boletas de Aviso, Requerimiento de Pago y </w:t>
      </w:r>
      <w:r w:rsidR="002E0422" w:rsidRPr="3E648260">
        <w:rPr>
          <w:rFonts w:ascii="Century Gothic" w:hAnsi="Century Gothic"/>
          <w:sz w:val="28"/>
          <w:szCs w:val="28"/>
        </w:rPr>
        <w:t>Citación</w:t>
      </w:r>
      <w:r w:rsidRPr="3E648260">
        <w:rPr>
          <w:rFonts w:ascii="Century Gothic" w:hAnsi="Century Gothic"/>
          <w:sz w:val="28"/>
          <w:szCs w:val="28"/>
        </w:rPr>
        <w:t xml:space="preserve"> tiene por objeto </w:t>
      </w:r>
      <w:r w:rsidR="00E70D85" w:rsidRPr="3E648260">
        <w:rPr>
          <w:rFonts w:ascii="Century Gothic" w:hAnsi="Century Gothic"/>
          <w:sz w:val="28"/>
          <w:szCs w:val="28"/>
        </w:rPr>
        <w:t>establecer paso a paso la metodología correcta para aplicar sanciones a las personas que incumplan o inobserven las normas de tránsito.</w:t>
      </w:r>
    </w:p>
    <w:p w14:paraId="47AE07E8" w14:textId="3DA475E5" w:rsidR="002C793B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3E648260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1587CC62" w14:textId="16CB822B" w:rsidR="007D33A0" w:rsidRPr="008862BD" w:rsidRDefault="4DD5B983" w:rsidP="3E648260">
      <w:pPr>
        <w:pStyle w:val="Prrafodelista"/>
        <w:numPr>
          <w:ilvl w:val="0"/>
          <w:numId w:val="1"/>
        </w:numPr>
        <w:spacing w:line="256" w:lineRule="auto"/>
        <w:rPr>
          <w:rFonts w:ascii="Century Gothic" w:eastAsia="Century Gothic" w:hAnsi="Century Gothic" w:cs="Century Gothic"/>
          <w:color w:val="000000" w:themeColor="text1"/>
          <w:sz w:val="26"/>
          <w:szCs w:val="26"/>
          <w:lang w:val="es-ES"/>
        </w:rPr>
      </w:pPr>
      <w:r w:rsidRPr="3E648260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Constitución Política de la República de Guatemala</w:t>
      </w:r>
    </w:p>
    <w:p w14:paraId="1EF80770" w14:textId="6CE23498" w:rsidR="007D33A0" w:rsidRPr="008862BD" w:rsidRDefault="4DD5B983" w:rsidP="3E648260">
      <w:pPr>
        <w:pStyle w:val="Prrafodelista"/>
        <w:numPr>
          <w:ilvl w:val="0"/>
          <w:numId w:val="1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  <w:lang w:val="es-ES"/>
        </w:rPr>
      </w:pPr>
      <w:r w:rsidRPr="3E648260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Ley de Tránsito, Decreto 132-96</w:t>
      </w:r>
    </w:p>
    <w:p w14:paraId="2DB0324B" w14:textId="730A5E30" w:rsidR="007D33A0" w:rsidRPr="008862BD" w:rsidRDefault="4DD5B983" w:rsidP="3E648260">
      <w:pPr>
        <w:pStyle w:val="Prrafodelista"/>
        <w:numPr>
          <w:ilvl w:val="0"/>
          <w:numId w:val="1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  <w:lang w:val="es-ES"/>
        </w:rPr>
      </w:pPr>
      <w:r w:rsidRPr="3E648260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Código Municipal, Decreto 12-2002</w:t>
      </w:r>
    </w:p>
    <w:p w14:paraId="5A7137AE" w14:textId="60E46B41" w:rsidR="007D33A0" w:rsidRPr="008862BD" w:rsidRDefault="4DD5B983" w:rsidP="3E648260">
      <w:pPr>
        <w:pStyle w:val="Prrafodelista"/>
        <w:numPr>
          <w:ilvl w:val="0"/>
          <w:numId w:val="1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  <w:lang w:val="es-ES"/>
        </w:rPr>
      </w:pPr>
      <w:r w:rsidRPr="3E648260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Código Penal, Decreto 17-73</w:t>
      </w:r>
    </w:p>
    <w:p w14:paraId="494AA75F" w14:textId="0A9217E6" w:rsidR="007D33A0" w:rsidRPr="008862BD" w:rsidRDefault="4DD5B983" w:rsidP="3E648260">
      <w:pPr>
        <w:pStyle w:val="Prrafodelista"/>
        <w:numPr>
          <w:ilvl w:val="0"/>
          <w:numId w:val="1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  <w:lang w:val="es-ES"/>
        </w:rPr>
      </w:pPr>
      <w:r w:rsidRPr="3E648260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Reglamento de Tránsito, Acuerdo Gubernativo 273-98</w:t>
      </w:r>
    </w:p>
    <w:p w14:paraId="7FF6F2DF" w14:textId="664FDB83" w:rsidR="007D33A0" w:rsidRPr="008862BD" w:rsidRDefault="4DD5B983" w:rsidP="3E648260">
      <w:pPr>
        <w:pStyle w:val="Prrafodelista"/>
        <w:numPr>
          <w:ilvl w:val="0"/>
          <w:numId w:val="1"/>
        </w:numPr>
        <w:rPr>
          <w:rFonts w:ascii="Century Gothic" w:eastAsia="Century Gothic" w:hAnsi="Century Gothic" w:cs="Century Gothic"/>
          <w:color w:val="000000" w:themeColor="text1"/>
          <w:sz w:val="26"/>
          <w:szCs w:val="26"/>
          <w:lang w:val="es-ES"/>
        </w:rPr>
      </w:pPr>
      <w:r w:rsidRPr="3E648260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Acuerdo Gubernativo 9-2008</w:t>
      </w:r>
    </w:p>
    <w:p w14:paraId="2C83DD23" w14:textId="400DBE85" w:rsidR="007D33A0" w:rsidRPr="008862BD" w:rsidRDefault="007D33A0" w:rsidP="3E648260">
      <w:pPr>
        <w:pStyle w:val="Prrafodelista"/>
        <w:ind w:left="1080"/>
        <w:jc w:val="center"/>
        <w:rPr>
          <w:rFonts w:ascii="Century Gothic" w:hAnsi="Century Gothic"/>
          <w:b/>
          <w:bCs/>
          <w:sz w:val="36"/>
          <w:szCs w:val="36"/>
        </w:rPr>
      </w:pPr>
      <w:r w:rsidRPr="3E648260">
        <w:rPr>
          <w:rFonts w:ascii="Century Gothic" w:hAnsi="Century Gothic"/>
          <w:b/>
          <w:bCs/>
          <w:sz w:val="36"/>
          <w:szCs w:val="36"/>
        </w:rPr>
        <w:t>Normas de aplicación internas</w:t>
      </w:r>
    </w:p>
    <w:p w14:paraId="247B33DF" w14:textId="6C2C65AF" w:rsidR="00E70D85" w:rsidRDefault="00E70D85" w:rsidP="00E70D85">
      <w:pPr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7E45DC63" w14:textId="477B435E" w:rsidR="00E70D85" w:rsidRPr="004B7487" w:rsidRDefault="00E70D85" w:rsidP="004B7487">
      <w:pPr>
        <w:pStyle w:val="Prrafodelista"/>
        <w:numPr>
          <w:ilvl w:val="0"/>
          <w:numId w:val="6"/>
        </w:numPr>
        <w:rPr>
          <w:rFonts w:ascii="Century Gothic" w:hAnsi="Century Gothic"/>
          <w:sz w:val="28"/>
          <w:szCs w:val="28"/>
        </w:rPr>
      </w:pPr>
      <w:r w:rsidRPr="004B7487">
        <w:rPr>
          <w:rFonts w:ascii="Century Gothic" w:hAnsi="Century Gothic"/>
          <w:sz w:val="28"/>
          <w:szCs w:val="28"/>
        </w:rPr>
        <w:t>Conductores de vehículos que transitan sobre la vía pública.</w:t>
      </w:r>
    </w:p>
    <w:p w14:paraId="5ED4354E" w14:textId="1C28ADE2" w:rsidR="00E70D85" w:rsidRPr="004B7487" w:rsidRDefault="00E70D85" w:rsidP="004B7487">
      <w:pPr>
        <w:pStyle w:val="Prrafodelista"/>
        <w:numPr>
          <w:ilvl w:val="0"/>
          <w:numId w:val="6"/>
        </w:numPr>
        <w:rPr>
          <w:rFonts w:ascii="Century Gothic" w:hAnsi="Century Gothic"/>
          <w:sz w:val="28"/>
          <w:szCs w:val="28"/>
        </w:rPr>
      </w:pPr>
      <w:r w:rsidRPr="004B7487">
        <w:rPr>
          <w:rFonts w:ascii="Century Gothic" w:hAnsi="Century Gothic"/>
          <w:sz w:val="28"/>
          <w:szCs w:val="28"/>
        </w:rPr>
        <w:t>Personal del Departamento de la Policía Municipal de Tránsito.</w:t>
      </w:r>
    </w:p>
    <w:p w14:paraId="5FA37A16" w14:textId="000C6C3A" w:rsidR="00E70D85" w:rsidRPr="00297F63" w:rsidRDefault="00E70D85" w:rsidP="00E70D85">
      <w:pPr>
        <w:rPr>
          <w:rFonts w:ascii="Century Gothic" w:hAnsi="Century Gothic"/>
          <w:b/>
          <w:bCs/>
          <w:sz w:val="28"/>
          <w:szCs w:val="28"/>
        </w:rPr>
      </w:pPr>
      <w:r w:rsidRPr="00297F63">
        <w:rPr>
          <w:rFonts w:ascii="Century Gothic" w:hAnsi="Century Gothic"/>
          <w:b/>
          <w:bCs/>
          <w:sz w:val="28"/>
          <w:szCs w:val="28"/>
        </w:rPr>
        <w:t>Requisitos</w:t>
      </w:r>
    </w:p>
    <w:p w14:paraId="77A09CB9" w14:textId="54CC340A" w:rsidR="00E70D85" w:rsidRPr="004B7487" w:rsidRDefault="00297F63" w:rsidP="004B7487">
      <w:pPr>
        <w:pStyle w:val="Prrafodelista"/>
        <w:numPr>
          <w:ilvl w:val="0"/>
          <w:numId w:val="7"/>
        </w:numPr>
        <w:rPr>
          <w:rFonts w:ascii="Century Gothic" w:hAnsi="Century Gothic"/>
          <w:sz w:val="28"/>
          <w:szCs w:val="28"/>
        </w:rPr>
      </w:pPr>
      <w:r w:rsidRPr="004B7487">
        <w:rPr>
          <w:rFonts w:ascii="Century Gothic" w:hAnsi="Century Gothic"/>
          <w:sz w:val="28"/>
          <w:szCs w:val="28"/>
        </w:rPr>
        <w:t>Conductor de vehículo automotor que infrinja o inobserve alguna norma de tránsito.</w:t>
      </w:r>
    </w:p>
    <w:p w14:paraId="790E6EE6" w14:textId="36D7FF9A" w:rsidR="004B7487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  <w:r w:rsidR="004B7487">
        <w:rPr>
          <w:rFonts w:ascii="Century Gothic" w:hAnsi="Century Gothic"/>
          <w:b/>
          <w:bCs/>
          <w:sz w:val="36"/>
          <w:szCs w:val="36"/>
        </w:rPr>
        <w:t xml:space="preserve"> </w:t>
      </w:r>
      <w:r w:rsidR="00250024">
        <w:rPr>
          <w:rFonts w:ascii="Century Gothic" w:hAnsi="Century Gothic"/>
          <w:b/>
          <w:bCs/>
          <w:sz w:val="36"/>
          <w:szCs w:val="36"/>
        </w:rPr>
        <w:t>I</w:t>
      </w:r>
    </w:p>
    <w:p w14:paraId="7B69808B" w14:textId="69298634" w:rsidR="007D33A0" w:rsidRPr="008862BD" w:rsidRDefault="004B748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4B7487">
        <w:rPr>
          <w:rFonts w:ascii="Century Gothic" w:hAnsi="Century Gothic"/>
          <w:b/>
          <w:bCs/>
          <w:sz w:val="36"/>
          <w:szCs w:val="36"/>
        </w:rPr>
        <w:t>Redacción de Boletas de Aviso, Requerimiento de Pago y Citación.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405"/>
        <w:gridCol w:w="8505"/>
        <w:gridCol w:w="2830"/>
      </w:tblGrid>
      <w:tr w:rsidR="007D33A0" w:rsidRPr="008862BD" w14:paraId="0AEC57BC" w14:textId="77777777" w:rsidTr="3E648260">
        <w:tc>
          <w:tcPr>
            <w:tcW w:w="2405" w:type="dxa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505" w:type="dxa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2830" w:type="dxa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7D33A0" w:rsidRPr="008862BD" w14:paraId="03D5B2BA" w14:textId="77777777" w:rsidTr="3E648260">
        <w:tc>
          <w:tcPr>
            <w:tcW w:w="2405" w:type="dxa"/>
          </w:tcPr>
          <w:p w14:paraId="27EE8710" w14:textId="6C5AA463" w:rsidR="007D33A0" w:rsidRPr="00301141" w:rsidRDefault="2975881C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1</w:t>
            </w:r>
          </w:p>
        </w:tc>
        <w:tc>
          <w:tcPr>
            <w:tcW w:w="8505" w:type="dxa"/>
          </w:tcPr>
          <w:p w14:paraId="04C03A65" w14:textId="72017E0A" w:rsidR="007D33A0" w:rsidRPr="00297F63" w:rsidRDefault="00297F63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Detener el vehículo que ha infringido alguna de las normas de la Ley de Tránsito.</w:t>
            </w:r>
          </w:p>
        </w:tc>
        <w:tc>
          <w:tcPr>
            <w:tcW w:w="2830" w:type="dxa"/>
            <w:vMerge w:val="restart"/>
            <w:vAlign w:val="center"/>
          </w:tcPr>
          <w:p w14:paraId="76B8A0D8" w14:textId="0CDBD3C3" w:rsidR="00297F63" w:rsidRDefault="00297F63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Agente</w:t>
            </w:r>
          </w:p>
        </w:tc>
      </w:tr>
      <w:tr w:rsidR="00AE14E5" w:rsidRPr="008862BD" w14:paraId="4FCA34FE" w14:textId="77777777" w:rsidTr="3E648260">
        <w:tc>
          <w:tcPr>
            <w:tcW w:w="2405" w:type="dxa"/>
          </w:tcPr>
          <w:p w14:paraId="2E8C33EF" w14:textId="50B97241" w:rsidR="00AE14E5" w:rsidRPr="00297F63" w:rsidRDefault="00297F63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2</w:t>
            </w:r>
          </w:p>
        </w:tc>
        <w:tc>
          <w:tcPr>
            <w:tcW w:w="8505" w:type="dxa"/>
          </w:tcPr>
          <w:p w14:paraId="587EAACA" w14:textId="77777777" w:rsidR="00301141" w:rsidRDefault="00297F63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 xml:space="preserve">Solicitar la documentación al conductor </w:t>
            </w:r>
          </w:p>
          <w:p w14:paraId="0B349CAF" w14:textId="77777777" w:rsidR="00301141" w:rsidRDefault="2975881C" w:rsidP="3E648260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Tarjeta de circulación vigente, digital o impresa</w:t>
            </w:r>
          </w:p>
          <w:p w14:paraId="1E58877C" w14:textId="77777777" w:rsidR="00301141" w:rsidRDefault="2975881C" w:rsidP="3E648260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Calcomanía de circulación vigente, digital o impresa</w:t>
            </w:r>
          </w:p>
          <w:p w14:paraId="53B1193C" w14:textId="2BF81E0E" w:rsidR="00AE14E5" w:rsidRPr="00301141" w:rsidRDefault="2975881C" w:rsidP="3E648260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 xml:space="preserve">Licencia de Conducir. </w:t>
            </w:r>
          </w:p>
        </w:tc>
        <w:tc>
          <w:tcPr>
            <w:tcW w:w="2830" w:type="dxa"/>
            <w:vMerge/>
          </w:tcPr>
          <w:p w14:paraId="4C220297" w14:textId="1C93EF87" w:rsidR="00AE14E5" w:rsidRPr="00297F63" w:rsidRDefault="00297F63" w:rsidP="004A77F7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59604F7E" w14:textId="77777777" w:rsidTr="3E648260">
        <w:tc>
          <w:tcPr>
            <w:tcW w:w="2405" w:type="dxa"/>
          </w:tcPr>
          <w:p w14:paraId="1B5FE1D2" w14:textId="508804CD" w:rsidR="00AE14E5" w:rsidRPr="00297F63" w:rsidRDefault="51600C2A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3</w:t>
            </w:r>
          </w:p>
        </w:tc>
        <w:tc>
          <w:tcPr>
            <w:tcW w:w="8505" w:type="dxa"/>
          </w:tcPr>
          <w:p w14:paraId="4866FE32" w14:textId="1574E30A" w:rsidR="00AE14E5" w:rsidRPr="00297F63" w:rsidRDefault="51600C2A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Informar al conductor sobre la norma infringida, y redactar la Boleta de Aviso, Requerimiento de Pago y Citación, y entregar la boleta al conductor para que la firme.</w:t>
            </w:r>
          </w:p>
        </w:tc>
        <w:tc>
          <w:tcPr>
            <w:tcW w:w="2830" w:type="dxa"/>
            <w:vMerge/>
          </w:tcPr>
          <w:p w14:paraId="323293E4" w14:textId="6F6CF426" w:rsidR="00AE14E5" w:rsidRPr="00297F63" w:rsidRDefault="00A36605" w:rsidP="004A77F7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301141" w:rsidRPr="008862BD" w14:paraId="27FBFC49" w14:textId="77777777" w:rsidTr="3E648260">
        <w:tc>
          <w:tcPr>
            <w:tcW w:w="2405" w:type="dxa"/>
          </w:tcPr>
          <w:p w14:paraId="0E5F6B92" w14:textId="143D5D55" w:rsidR="00301141" w:rsidRDefault="2975881C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3.1</w:t>
            </w:r>
          </w:p>
        </w:tc>
        <w:tc>
          <w:tcPr>
            <w:tcW w:w="8505" w:type="dxa"/>
          </w:tcPr>
          <w:p w14:paraId="7DAE69B3" w14:textId="5CACFDE2" w:rsidR="00301141" w:rsidRDefault="2975881C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 xml:space="preserve">Si el vehículo está identificado con placas de circulación </w:t>
            </w:r>
            <w:r w:rsidR="052CB817" w:rsidRPr="3E648260">
              <w:rPr>
                <w:rFonts w:ascii="Century Gothic" w:hAnsi="Century Gothic"/>
                <w:sz w:val="26"/>
                <w:szCs w:val="26"/>
              </w:rPr>
              <w:t xml:space="preserve">y licencia </w:t>
            </w:r>
            <w:r w:rsidRPr="3E648260">
              <w:rPr>
                <w:rFonts w:ascii="Century Gothic" w:hAnsi="Century Gothic"/>
                <w:sz w:val="26"/>
                <w:szCs w:val="26"/>
              </w:rPr>
              <w:t>extra</w:t>
            </w:r>
            <w:r w:rsidR="756B942A" w:rsidRPr="3E648260">
              <w:rPr>
                <w:rFonts w:ascii="Century Gothic" w:hAnsi="Century Gothic"/>
                <w:sz w:val="26"/>
                <w:szCs w:val="26"/>
              </w:rPr>
              <w:t>n</w:t>
            </w:r>
            <w:r w:rsidRPr="3E648260">
              <w:rPr>
                <w:rFonts w:ascii="Century Gothic" w:hAnsi="Century Gothic"/>
                <w:sz w:val="26"/>
                <w:szCs w:val="26"/>
              </w:rPr>
              <w:t>je</w:t>
            </w:r>
            <w:r w:rsidR="756B942A" w:rsidRPr="3E648260">
              <w:rPr>
                <w:rFonts w:ascii="Century Gothic" w:hAnsi="Century Gothic"/>
                <w:sz w:val="26"/>
                <w:szCs w:val="26"/>
              </w:rPr>
              <w:t>r</w:t>
            </w:r>
            <w:r w:rsidRPr="3E648260">
              <w:rPr>
                <w:rFonts w:ascii="Century Gothic" w:hAnsi="Century Gothic"/>
                <w:sz w:val="26"/>
                <w:szCs w:val="26"/>
              </w:rPr>
              <w:t xml:space="preserve">a, continuar al paso </w:t>
            </w:r>
            <w:r w:rsidR="756B942A" w:rsidRPr="3E648260">
              <w:rPr>
                <w:rFonts w:ascii="Century Gothic" w:hAnsi="Century Gothic"/>
                <w:sz w:val="26"/>
                <w:szCs w:val="26"/>
              </w:rPr>
              <w:t>4.</w:t>
            </w:r>
          </w:p>
        </w:tc>
        <w:tc>
          <w:tcPr>
            <w:tcW w:w="2830" w:type="dxa"/>
            <w:vMerge/>
          </w:tcPr>
          <w:p w14:paraId="2719E892" w14:textId="037E924F" w:rsidR="00301141" w:rsidRDefault="00595E00" w:rsidP="004A77F7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301141" w:rsidRPr="008862BD" w14:paraId="3798A3BB" w14:textId="77777777" w:rsidTr="3E648260">
        <w:tc>
          <w:tcPr>
            <w:tcW w:w="2405" w:type="dxa"/>
          </w:tcPr>
          <w:p w14:paraId="1CFBC407" w14:textId="66DA48FA" w:rsidR="00301141" w:rsidRDefault="2975881C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3.2</w:t>
            </w:r>
          </w:p>
        </w:tc>
        <w:tc>
          <w:tcPr>
            <w:tcW w:w="8505" w:type="dxa"/>
          </w:tcPr>
          <w:p w14:paraId="019BFF0A" w14:textId="5B1A9C54" w:rsidR="00301141" w:rsidRDefault="2975881C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Si el vehículo está identificado con placas de circulación</w:t>
            </w:r>
            <w:r w:rsidR="052CB817" w:rsidRPr="3E648260">
              <w:rPr>
                <w:rFonts w:ascii="Century Gothic" w:hAnsi="Century Gothic"/>
                <w:sz w:val="26"/>
                <w:szCs w:val="26"/>
              </w:rPr>
              <w:t xml:space="preserve"> y licencia </w:t>
            </w:r>
            <w:r w:rsidRPr="3E648260">
              <w:rPr>
                <w:rFonts w:ascii="Century Gothic" w:hAnsi="Century Gothic"/>
                <w:sz w:val="26"/>
                <w:szCs w:val="26"/>
              </w:rPr>
              <w:t xml:space="preserve">nacionales, continuar al paso </w:t>
            </w:r>
            <w:r w:rsidR="37B4D248" w:rsidRPr="3E648260">
              <w:rPr>
                <w:rFonts w:ascii="Century Gothic" w:hAnsi="Century Gothic"/>
                <w:sz w:val="26"/>
                <w:szCs w:val="26"/>
              </w:rPr>
              <w:t>11</w:t>
            </w:r>
            <w:r w:rsidRPr="3E648260">
              <w:rPr>
                <w:rFonts w:ascii="Century Gothic" w:hAnsi="Century Gothic"/>
                <w:sz w:val="26"/>
                <w:szCs w:val="26"/>
              </w:rPr>
              <w:t>.</w:t>
            </w:r>
          </w:p>
        </w:tc>
        <w:tc>
          <w:tcPr>
            <w:tcW w:w="2830" w:type="dxa"/>
            <w:vMerge/>
          </w:tcPr>
          <w:p w14:paraId="5893C27A" w14:textId="4622A601" w:rsidR="00301141" w:rsidRDefault="00595E00" w:rsidP="004A77F7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301141" w:rsidRPr="008862BD" w14:paraId="65F11C8E" w14:textId="77777777" w:rsidTr="3E648260">
        <w:tc>
          <w:tcPr>
            <w:tcW w:w="2405" w:type="dxa"/>
          </w:tcPr>
          <w:p w14:paraId="6B6E140D" w14:textId="683361B8" w:rsidR="00301141" w:rsidRDefault="756B942A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4</w:t>
            </w:r>
          </w:p>
        </w:tc>
        <w:tc>
          <w:tcPr>
            <w:tcW w:w="8505" w:type="dxa"/>
          </w:tcPr>
          <w:p w14:paraId="79041AF9" w14:textId="2DDCAF62" w:rsidR="00301141" w:rsidRDefault="756B942A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Retener el vehículo y licencia de conducir del infractor.</w:t>
            </w:r>
          </w:p>
        </w:tc>
        <w:tc>
          <w:tcPr>
            <w:tcW w:w="2830" w:type="dxa"/>
            <w:vMerge/>
          </w:tcPr>
          <w:p w14:paraId="2D8BC429" w14:textId="11390ECF" w:rsidR="00301141" w:rsidRDefault="00CD1582" w:rsidP="004A77F7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8E3BBD" w:rsidRPr="008862BD" w14:paraId="1057E3A4" w14:textId="77777777" w:rsidTr="3E648260">
        <w:tc>
          <w:tcPr>
            <w:tcW w:w="2405" w:type="dxa"/>
          </w:tcPr>
          <w:p w14:paraId="55C4D5EF" w14:textId="3CE82F5E" w:rsidR="008E3BBD" w:rsidRDefault="28795845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4.1</w:t>
            </w:r>
          </w:p>
        </w:tc>
        <w:tc>
          <w:tcPr>
            <w:tcW w:w="8505" w:type="dxa"/>
          </w:tcPr>
          <w:p w14:paraId="7B50243D" w14:textId="2F1BA193" w:rsidR="008E3BBD" w:rsidRDefault="37B4D248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Si el conductor agrede o insulta al agente, continuar al paso 6</w:t>
            </w:r>
          </w:p>
        </w:tc>
        <w:tc>
          <w:tcPr>
            <w:tcW w:w="2830" w:type="dxa"/>
            <w:vMerge/>
          </w:tcPr>
          <w:p w14:paraId="4C8B2003" w14:textId="77777777" w:rsidR="008E3BBD" w:rsidRDefault="008E3BBD" w:rsidP="008E3BBD">
            <w:pPr>
              <w:rPr>
                <w:rFonts w:ascii="Century Gothic" w:hAnsi="Century Gothic"/>
              </w:rPr>
            </w:pPr>
          </w:p>
        </w:tc>
      </w:tr>
      <w:tr w:rsidR="008E3BBD" w:rsidRPr="008862BD" w14:paraId="791F91E5" w14:textId="77777777" w:rsidTr="3E648260">
        <w:tc>
          <w:tcPr>
            <w:tcW w:w="2405" w:type="dxa"/>
          </w:tcPr>
          <w:p w14:paraId="5D0F90D0" w14:textId="4FE17DE5" w:rsidR="008E3BBD" w:rsidRDefault="28795845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4</w:t>
            </w:r>
            <w:r w:rsidR="37B4D248" w:rsidRPr="3E648260">
              <w:rPr>
                <w:rFonts w:ascii="Century Gothic" w:hAnsi="Century Gothic"/>
                <w:sz w:val="26"/>
                <w:szCs w:val="26"/>
              </w:rPr>
              <w:t>.</w:t>
            </w:r>
            <w:r w:rsidRPr="3E648260">
              <w:rPr>
                <w:rFonts w:ascii="Century Gothic" w:hAnsi="Century Gothic"/>
                <w:sz w:val="26"/>
                <w:szCs w:val="26"/>
              </w:rPr>
              <w:t>2</w:t>
            </w:r>
          </w:p>
        </w:tc>
        <w:tc>
          <w:tcPr>
            <w:tcW w:w="8505" w:type="dxa"/>
          </w:tcPr>
          <w:p w14:paraId="393369DC" w14:textId="37A82A90" w:rsidR="008E3BBD" w:rsidRDefault="37B4D248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Si el conductor no agrede o insulta al agente, continuar al paso 11.</w:t>
            </w:r>
          </w:p>
        </w:tc>
        <w:tc>
          <w:tcPr>
            <w:tcW w:w="2830" w:type="dxa"/>
            <w:vMerge/>
          </w:tcPr>
          <w:p w14:paraId="0470DECA" w14:textId="77777777" w:rsidR="008E3BBD" w:rsidRDefault="008E3BBD" w:rsidP="00B4141E">
            <w:pPr>
              <w:jc w:val="center"/>
              <w:rPr>
                <w:rFonts w:ascii="Century Gothic" w:hAnsi="Century Gothic"/>
              </w:rPr>
            </w:pPr>
          </w:p>
        </w:tc>
      </w:tr>
      <w:tr w:rsidR="008E3BBD" w:rsidRPr="008862BD" w14:paraId="58F9D6FD" w14:textId="77777777" w:rsidTr="3E648260">
        <w:tc>
          <w:tcPr>
            <w:tcW w:w="2405" w:type="dxa"/>
          </w:tcPr>
          <w:p w14:paraId="39F62AD4" w14:textId="72BB27FC" w:rsidR="008E3BBD" w:rsidRDefault="28795845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5</w:t>
            </w:r>
          </w:p>
        </w:tc>
        <w:tc>
          <w:tcPr>
            <w:tcW w:w="8505" w:type="dxa"/>
          </w:tcPr>
          <w:p w14:paraId="33D5D518" w14:textId="0BE5B216" w:rsidR="008E3BBD" w:rsidRDefault="37B4D248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 xml:space="preserve">Consignar la licencia de conducir (Artículo 176 inciso h) AG 273-98) </w:t>
            </w:r>
          </w:p>
        </w:tc>
        <w:tc>
          <w:tcPr>
            <w:tcW w:w="2830" w:type="dxa"/>
            <w:vMerge/>
          </w:tcPr>
          <w:p w14:paraId="2D5CB789" w14:textId="7B0A0CF5" w:rsidR="008E3BBD" w:rsidRDefault="008E3BBD" w:rsidP="00B4141E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8E3BBD" w:rsidRPr="008862BD" w14:paraId="31941B59" w14:textId="77777777" w:rsidTr="3E648260">
        <w:tc>
          <w:tcPr>
            <w:tcW w:w="2405" w:type="dxa"/>
          </w:tcPr>
          <w:p w14:paraId="7BF0C3A9" w14:textId="5ED052ED" w:rsidR="008E3BBD" w:rsidRDefault="28795845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lastRenderedPageBreak/>
              <w:t>6</w:t>
            </w:r>
          </w:p>
        </w:tc>
        <w:tc>
          <w:tcPr>
            <w:tcW w:w="8505" w:type="dxa"/>
          </w:tcPr>
          <w:p w14:paraId="5E8F1E88" w14:textId="5B5B3A8A" w:rsidR="008E3BBD" w:rsidRDefault="37B4D248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Coordinar con la Policía Nacional Civil</w:t>
            </w:r>
          </w:p>
        </w:tc>
        <w:tc>
          <w:tcPr>
            <w:tcW w:w="2830" w:type="dxa"/>
          </w:tcPr>
          <w:p w14:paraId="3393363A" w14:textId="62105A08" w:rsidR="008E3BBD" w:rsidRDefault="37B4D248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Centro de Operaciones</w:t>
            </w:r>
          </w:p>
        </w:tc>
      </w:tr>
      <w:tr w:rsidR="008E3BBD" w:rsidRPr="008862BD" w14:paraId="499A8D49" w14:textId="77777777" w:rsidTr="3E648260">
        <w:tc>
          <w:tcPr>
            <w:tcW w:w="2405" w:type="dxa"/>
          </w:tcPr>
          <w:p w14:paraId="0D5E2AEB" w14:textId="199626BA" w:rsidR="008E3BBD" w:rsidRDefault="28795845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7</w:t>
            </w:r>
          </w:p>
        </w:tc>
        <w:tc>
          <w:tcPr>
            <w:tcW w:w="8505" w:type="dxa"/>
          </w:tcPr>
          <w:p w14:paraId="70A13F6D" w14:textId="697ABC69" w:rsidR="008E3BBD" w:rsidRDefault="37B4D248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Redactar una Boleta por insultos o agresión a la autoridad de tránsito.</w:t>
            </w:r>
          </w:p>
        </w:tc>
        <w:tc>
          <w:tcPr>
            <w:tcW w:w="2830" w:type="dxa"/>
            <w:vMerge w:val="restart"/>
            <w:vAlign w:val="center"/>
          </w:tcPr>
          <w:p w14:paraId="139DDEBF" w14:textId="6BB58F62" w:rsidR="37B4D248" w:rsidRDefault="37B4D248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Agente</w:t>
            </w:r>
          </w:p>
        </w:tc>
      </w:tr>
      <w:tr w:rsidR="008E3BBD" w:rsidRPr="008862BD" w14:paraId="07532865" w14:textId="77777777" w:rsidTr="3E648260">
        <w:tc>
          <w:tcPr>
            <w:tcW w:w="2405" w:type="dxa"/>
          </w:tcPr>
          <w:p w14:paraId="19A70594" w14:textId="4C6FB9EC" w:rsidR="008E3BBD" w:rsidRDefault="28795845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8</w:t>
            </w:r>
          </w:p>
        </w:tc>
        <w:tc>
          <w:tcPr>
            <w:tcW w:w="8505" w:type="dxa"/>
          </w:tcPr>
          <w:p w14:paraId="378DC799" w14:textId="463E3418" w:rsidR="008E3BBD" w:rsidRDefault="37B4D248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Dar acompañamiento a la Policía Nacional Civil para en las diligencias necesarias.</w:t>
            </w:r>
          </w:p>
        </w:tc>
        <w:tc>
          <w:tcPr>
            <w:tcW w:w="2830" w:type="dxa"/>
            <w:vMerge/>
          </w:tcPr>
          <w:p w14:paraId="552F0156" w14:textId="5A5C32E8" w:rsidR="008E3BBD" w:rsidRDefault="008E3BBD" w:rsidP="00B4141E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8E3BBD" w:rsidRPr="008862BD" w14:paraId="41F4C93C" w14:textId="77777777" w:rsidTr="3E648260">
        <w:tc>
          <w:tcPr>
            <w:tcW w:w="2405" w:type="dxa"/>
          </w:tcPr>
          <w:p w14:paraId="332B4BF5" w14:textId="0FDEBBF6" w:rsidR="008E3BBD" w:rsidRDefault="28795845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9</w:t>
            </w:r>
          </w:p>
        </w:tc>
        <w:tc>
          <w:tcPr>
            <w:tcW w:w="8505" w:type="dxa"/>
          </w:tcPr>
          <w:p w14:paraId="1F0DD41E" w14:textId="5E1CEB30" w:rsidR="008E3BBD" w:rsidRDefault="37B4D248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Informar al Juzgado de Asuntos Municipales y de Tránsito sobre el procedimiento.</w:t>
            </w:r>
          </w:p>
        </w:tc>
        <w:tc>
          <w:tcPr>
            <w:tcW w:w="2830" w:type="dxa"/>
          </w:tcPr>
          <w:p w14:paraId="708F3BC4" w14:textId="19B34B07" w:rsidR="008E3BBD" w:rsidRDefault="37B4D248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Comisario General PMT</w:t>
            </w:r>
          </w:p>
        </w:tc>
      </w:tr>
      <w:tr w:rsidR="00AE14E5" w:rsidRPr="008862BD" w14:paraId="69928C16" w14:textId="77777777" w:rsidTr="3E648260">
        <w:tc>
          <w:tcPr>
            <w:tcW w:w="2405" w:type="dxa"/>
          </w:tcPr>
          <w:p w14:paraId="7A01AF8F" w14:textId="434A69F5" w:rsidR="00AE14E5" w:rsidRPr="00297F63" w:rsidRDefault="37B4D248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1</w:t>
            </w:r>
            <w:r w:rsidR="28795845" w:rsidRPr="3E648260">
              <w:rPr>
                <w:rFonts w:ascii="Century Gothic" w:hAnsi="Century Gothic"/>
                <w:sz w:val="26"/>
                <w:szCs w:val="26"/>
              </w:rPr>
              <w:t>0</w:t>
            </w:r>
          </w:p>
        </w:tc>
        <w:tc>
          <w:tcPr>
            <w:tcW w:w="8505" w:type="dxa"/>
          </w:tcPr>
          <w:p w14:paraId="2DB8F17E" w14:textId="58AD6D7F" w:rsidR="00AE14E5" w:rsidRPr="00297F63" w:rsidRDefault="51600C2A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Entregar la boleta original al conductor e indicarle el tiempo que tiene para hacer efectivo el pago de la misma</w:t>
            </w:r>
            <w:r w:rsidR="1FDE74C5" w:rsidRPr="3E648260">
              <w:rPr>
                <w:rFonts w:ascii="Century Gothic" w:hAnsi="Century Gothic"/>
                <w:sz w:val="26"/>
                <w:szCs w:val="26"/>
              </w:rPr>
              <w:t>,</w:t>
            </w:r>
            <w:r w:rsidR="414D61F5" w:rsidRPr="3E648260">
              <w:rPr>
                <w:rFonts w:ascii="Century Gothic" w:hAnsi="Century Gothic"/>
                <w:sz w:val="26"/>
                <w:szCs w:val="26"/>
              </w:rPr>
              <w:t xml:space="preserve"> (Artículo 186 AG 273-98), en caso el conductor se niegue a recibir la boleta, se colocará en un lugar visible del vehículo. (Artículo 187 AG 273-98)</w:t>
            </w:r>
          </w:p>
        </w:tc>
        <w:tc>
          <w:tcPr>
            <w:tcW w:w="2830" w:type="dxa"/>
          </w:tcPr>
          <w:p w14:paraId="2B154205" w14:textId="7E1522F7" w:rsidR="00AE14E5" w:rsidRPr="00297F63" w:rsidRDefault="756B942A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Conductor</w:t>
            </w:r>
          </w:p>
        </w:tc>
      </w:tr>
      <w:tr w:rsidR="00AE14E5" w:rsidRPr="008862BD" w14:paraId="35F27A96" w14:textId="77777777" w:rsidTr="3E648260">
        <w:tc>
          <w:tcPr>
            <w:tcW w:w="2405" w:type="dxa"/>
          </w:tcPr>
          <w:p w14:paraId="361512C4" w14:textId="75969915" w:rsidR="00AE14E5" w:rsidRPr="00297F63" w:rsidRDefault="37B4D248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1</w:t>
            </w:r>
            <w:r w:rsidR="28795845" w:rsidRPr="3E648260">
              <w:rPr>
                <w:rFonts w:ascii="Century Gothic" w:hAnsi="Century Gothic"/>
                <w:sz w:val="26"/>
                <w:szCs w:val="26"/>
              </w:rPr>
              <w:t>1</w:t>
            </w:r>
          </w:p>
        </w:tc>
        <w:tc>
          <w:tcPr>
            <w:tcW w:w="8505" w:type="dxa"/>
          </w:tcPr>
          <w:p w14:paraId="617DBCD2" w14:textId="2C6D7F57" w:rsidR="00AE14E5" w:rsidRPr="00297F63" w:rsidRDefault="414D61F5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Devolver los documentos del vehículo y licencia al conductor.</w:t>
            </w:r>
          </w:p>
        </w:tc>
        <w:tc>
          <w:tcPr>
            <w:tcW w:w="2830" w:type="dxa"/>
          </w:tcPr>
          <w:p w14:paraId="2FC1B967" w14:textId="7E3A8355" w:rsidR="00AE14E5" w:rsidRPr="00297F63" w:rsidRDefault="414D61F5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Agente</w:t>
            </w:r>
          </w:p>
        </w:tc>
      </w:tr>
      <w:tr w:rsidR="00301141" w:rsidRPr="008862BD" w14:paraId="6B3CC2D9" w14:textId="77777777" w:rsidTr="3E648260">
        <w:tc>
          <w:tcPr>
            <w:tcW w:w="2405" w:type="dxa"/>
          </w:tcPr>
          <w:p w14:paraId="2A53F2B6" w14:textId="0801B0EB" w:rsidR="00301141" w:rsidRDefault="00301141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</w:p>
        </w:tc>
        <w:tc>
          <w:tcPr>
            <w:tcW w:w="8505" w:type="dxa"/>
          </w:tcPr>
          <w:p w14:paraId="7192FB31" w14:textId="623F74F3" w:rsidR="00301141" w:rsidRDefault="2975881C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Fin del Procedimiento</w:t>
            </w:r>
          </w:p>
        </w:tc>
        <w:tc>
          <w:tcPr>
            <w:tcW w:w="2830" w:type="dxa"/>
          </w:tcPr>
          <w:p w14:paraId="2EBB8728" w14:textId="77777777" w:rsidR="00301141" w:rsidRDefault="00301141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</w:p>
        </w:tc>
      </w:tr>
    </w:tbl>
    <w:p w14:paraId="2E5976D5" w14:textId="77777777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75A9BD4" w14:textId="77777777" w:rsidR="00615417" w:rsidRPr="008862BD" w:rsidRDefault="0061541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7399A99" w14:textId="77777777" w:rsidR="007D33A0" w:rsidRPr="00EF0C8A" w:rsidRDefault="007D33A0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59EC56F5" w14:textId="77777777" w:rsidR="007D33A0" w:rsidRPr="00EF0C8A" w:rsidRDefault="007D33A0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17BBA4B9" w14:textId="77777777" w:rsidR="007D33A0" w:rsidRPr="00EF0C8A" w:rsidRDefault="007D33A0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7E29780C" w14:textId="77777777" w:rsidR="007D33A0" w:rsidRPr="00EF0C8A" w:rsidRDefault="007D33A0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53C6F318" w14:textId="77777777" w:rsidR="007D33A0" w:rsidRPr="00EF0C8A" w:rsidRDefault="007D33A0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5AF48E39" w14:textId="1C291672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  <w:r w:rsidR="00AE14E5" w:rsidRPr="008862BD">
        <w:rPr>
          <w:rFonts w:ascii="Century Gothic" w:hAnsi="Century Gothic"/>
          <w:b/>
          <w:bCs/>
          <w:sz w:val="36"/>
          <w:szCs w:val="36"/>
        </w:rPr>
        <w:t xml:space="preserve"> </w:t>
      </w:r>
    </w:p>
    <w:p w14:paraId="16B6497F" w14:textId="3AD7AC7E" w:rsidR="007D33A0" w:rsidRPr="008862BD" w:rsidRDefault="00306FF5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7F011E35" wp14:editId="072C8FFB">
            <wp:extent cx="7991444" cy="4428490"/>
            <wp:effectExtent l="0" t="0" r="0" b="0"/>
            <wp:docPr id="1611488936" name="Picture 1" descr="A diagram of a flowchar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1488936" name="Picture 1" descr="A diagram of a flowchart&#10;&#10;AI-generated content may be incorrect."/>
                    <pic:cNvPicPr/>
                  </pic:nvPicPr>
                  <pic:blipFill rotWithShape="1">
                    <a:blip r:embed="rId9"/>
                    <a:srcRect b="8571"/>
                    <a:stretch/>
                  </pic:blipFill>
                  <pic:spPr bwMode="auto">
                    <a:xfrm>
                      <a:off x="0" y="0"/>
                      <a:ext cx="8018296" cy="4443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4E00EC" w14:textId="6CA7777A" w:rsidR="3E648260" w:rsidRDefault="3E648260" w:rsidP="3E648260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603236E" w14:textId="571AB67F" w:rsidR="00250024" w:rsidRDefault="006C0E90" w:rsidP="3E648260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3E648260">
        <w:rPr>
          <w:rFonts w:ascii="Century Gothic" w:hAnsi="Century Gothic"/>
          <w:b/>
          <w:bCs/>
          <w:sz w:val="32"/>
          <w:szCs w:val="32"/>
        </w:rPr>
        <w:t>Narrativa</w:t>
      </w:r>
      <w:r w:rsidR="004B7487" w:rsidRPr="3E648260">
        <w:rPr>
          <w:rFonts w:ascii="Century Gothic" w:hAnsi="Century Gothic"/>
          <w:b/>
          <w:bCs/>
          <w:sz w:val="32"/>
          <w:szCs w:val="32"/>
        </w:rPr>
        <w:t xml:space="preserve"> </w:t>
      </w:r>
      <w:r w:rsidR="00250024" w:rsidRPr="3E648260">
        <w:rPr>
          <w:rFonts w:ascii="Century Gothic" w:hAnsi="Century Gothic"/>
          <w:b/>
          <w:bCs/>
          <w:sz w:val="32"/>
          <w:szCs w:val="32"/>
        </w:rPr>
        <w:t>II</w:t>
      </w:r>
    </w:p>
    <w:p w14:paraId="1E7382D7" w14:textId="15A13F39" w:rsidR="006C0E90" w:rsidRPr="008862BD" w:rsidRDefault="004B7487" w:rsidP="3E648260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3E648260">
        <w:rPr>
          <w:rFonts w:ascii="Century Gothic" w:hAnsi="Century Gothic"/>
          <w:b/>
          <w:bCs/>
          <w:sz w:val="32"/>
          <w:szCs w:val="32"/>
        </w:rPr>
        <w:t>Multa por licencia falsificada o alterada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405"/>
        <w:gridCol w:w="8505"/>
        <w:gridCol w:w="2830"/>
      </w:tblGrid>
      <w:tr w:rsidR="006C0E90" w:rsidRPr="008862BD" w14:paraId="363077CE" w14:textId="77777777" w:rsidTr="3E648260">
        <w:tc>
          <w:tcPr>
            <w:tcW w:w="2405" w:type="dxa"/>
            <w:shd w:val="clear" w:color="auto" w:fill="92D050"/>
          </w:tcPr>
          <w:p w14:paraId="506F22BC" w14:textId="77777777" w:rsidR="006C0E90" w:rsidRPr="008862BD" w:rsidRDefault="006C0E90" w:rsidP="000957A6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505" w:type="dxa"/>
            <w:shd w:val="clear" w:color="auto" w:fill="92D050"/>
          </w:tcPr>
          <w:p w14:paraId="52945BB7" w14:textId="77777777" w:rsidR="006C0E90" w:rsidRPr="008862BD" w:rsidRDefault="006C0E90" w:rsidP="000957A6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2830" w:type="dxa"/>
            <w:shd w:val="clear" w:color="auto" w:fill="92D050"/>
          </w:tcPr>
          <w:p w14:paraId="208F5805" w14:textId="77777777" w:rsidR="006C0E90" w:rsidRPr="008862BD" w:rsidRDefault="006C0E90" w:rsidP="000957A6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6C0E90" w:rsidRPr="008862BD" w14:paraId="42D3928D" w14:textId="77777777" w:rsidTr="3E648260">
        <w:tc>
          <w:tcPr>
            <w:tcW w:w="2405" w:type="dxa"/>
          </w:tcPr>
          <w:p w14:paraId="7C70F851" w14:textId="51325F08" w:rsidR="006C0E90" w:rsidRPr="006C0E90" w:rsidRDefault="006C0E90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1</w:t>
            </w:r>
          </w:p>
        </w:tc>
        <w:tc>
          <w:tcPr>
            <w:tcW w:w="8505" w:type="dxa"/>
          </w:tcPr>
          <w:p w14:paraId="14F33D81" w14:textId="638CB419" w:rsidR="006C0E90" w:rsidRPr="00297F63" w:rsidRDefault="006C0E90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Identificar al conductor del vehículo automotor.</w:t>
            </w:r>
          </w:p>
        </w:tc>
        <w:tc>
          <w:tcPr>
            <w:tcW w:w="2830" w:type="dxa"/>
            <w:vMerge w:val="restart"/>
            <w:vAlign w:val="center"/>
          </w:tcPr>
          <w:p w14:paraId="5115CA09" w14:textId="02A4AF9D" w:rsidR="006C0E90" w:rsidRDefault="006C0E90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Agente</w:t>
            </w:r>
          </w:p>
        </w:tc>
      </w:tr>
      <w:tr w:rsidR="006C0E90" w:rsidRPr="008862BD" w14:paraId="23B26ED5" w14:textId="77777777" w:rsidTr="3E648260">
        <w:tc>
          <w:tcPr>
            <w:tcW w:w="2405" w:type="dxa"/>
          </w:tcPr>
          <w:p w14:paraId="49AA02D0" w14:textId="35101CF7" w:rsidR="006C0E90" w:rsidRPr="00297F63" w:rsidRDefault="006C0E90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2</w:t>
            </w:r>
          </w:p>
        </w:tc>
        <w:tc>
          <w:tcPr>
            <w:tcW w:w="8505" w:type="dxa"/>
          </w:tcPr>
          <w:p w14:paraId="1A3ACC5E" w14:textId="60EACC04" w:rsidR="006C0E90" w:rsidRPr="00297F63" w:rsidRDefault="006C0E90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Verificar la autenticidad de la licencia de conducir por medio del Código de Acceso Rápido por sus siglas en inglés (QR), si la licencia tuviera alteraciones o evidencia de ser falsa.</w:t>
            </w:r>
          </w:p>
        </w:tc>
        <w:tc>
          <w:tcPr>
            <w:tcW w:w="2830" w:type="dxa"/>
            <w:vMerge/>
            <w:vAlign w:val="center"/>
          </w:tcPr>
          <w:p w14:paraId="5CBEEDB7" w14:textId="57BBAC64" w:rsidR="006C0E90" w:rsidRPr="00297F63" w:rsidRDefault="006C0E90" w:rsidP="000957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6C0E90" w:rsidRPr="008862BD" w14:paraId="289C441A" w14:textId="77777777" w:rsidTr="3E648260">
        <w:tc>
          <w:tcPr>
            <w:tcW w:w="2405" w:type="dxa"/>
          </w:tcPr>
          <w:p w14:paraId="0F52A3B2" w14:textId="55D15457" w:rsidR="006C0E90" w:rsidRPr="00297F63" w:rsidRDefault="006C0E90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3</w:t>
            </w:r>
          </w:p>
        </w:tc>
        <w:tc>
          <w:tcPr>
            <w:tcW w:w="8505" w:type="dxa"/>
          </w:tcPr>
          <w:p w14:paraId="705E8D9F" w14:textId="0FA2F251" w:rsidR="006C0E90" w:rsidRPr="00297F63" w:rsidRDefault="006C0E90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Redactar la Boleta de Aviso Requerimiento de Pago y Citación (Artículo 182.01 AG 273-98).</w:t>
            </w:r>
          </w:p>
        </w:tc>
        <w:tc>
          <w:tcPr>
            <w:tcW w:w="2830" w:type="dxa"/>
            <w:vMerge/>
            <w:vAlign w:val="center"/>
          </w:tcPr>
          <w:p w14:paraId="766C022C" w14:textId="1550CF45" w:rsidR="006C0E90" w:rsidRPr="00297F63" w:rsidRDefault="006C0E90" w:rsidP="000957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6C0E90" w:rsidRPr="008862BD" w14:paraId="3032DEB8" w14:textId="77777777" w:rsidTr="3E648260">
        <w:tc>
          <w:tcPr>
            <w:tcW w:w="2405" w:type="dxa"/>
          </w:tcPr>
          <w:p w14:paraId="0DED6580" w14:textId="582C3D8A" w:rsidR="006C0E90" w:rsidRPr="00297F63" w:rsidRDefault="006C0E90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4</w:t>
            </w:r>
          </w:p>
        </w:tc>
        <w:tc>
          <w:tcPr>
            <w:tcW w:w="8505" w:type="dxa"/>
          </w:tcPr>
          <w:p w14:paraId="675BA0FC" w14:textId="04925037" w:rsidR="006C0E90" w:rsidRPr="00297F63" w:rsidRDefault="006C0E90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Consignar la Licencia de Conducir (Artículo 176 inciso b) AG 273-98)</w:t>
            </w:r>
          </w:p>
        </w:tc>
        <w:tc>
          <w:tcPr>
            <w:tcW w:w="2830" w:type="dxa"/>
            <w:vMerge/>
            <w:vAlign w:val="center"/>
          </w:tcPr>
          <w:p w14:paraId="413BDA4F" w14:textId="3E33352B" w:rsidR="006C0E90" w:rsidRPr="00297F63" w:rsidRDefault="006C0E90" w:rsidP="000957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C03A6B" w:rsidRPr="008862BD" w14:paraId="2739DF9F" w14:textId="77777777" w:rsidTr="3E648260">
        <w:tc>
          <w:tcPr>
            <w:tcW w:w="2405" w:type="dxa"/>
          </w:tcPr>
          <w:p w14:paraId="2A970067" w14:textId="14A22A84" w:rsidR="00C03A6B" w:rsidRPr="00297F63" w:rsidRDefault="00712B4D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5</w:t>
            </w:r>
          </w:p>
        </w:tc>
        <w:tc>
          <w:tcPr>
            <w:tcW w:w="8505" w:type="dxa"/>
          </w:tcPr>
          <w:p w14:paraId="7DF734CC" w14:textId="6AA8F130" w:rsidR="00C03A6B" w:rsidRPr="00297F63" w:rsidRDefault="0F83D6B2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Entregar la boleta original al conductor e indicarle el tiempo que tiene para hacer efectivo el pago de la misma (Artículo 186 AG 273-98), en caso el conductor se niegue a recibir la boleta, se colocará en un lugar visible del vehículo. (Artículo 187 AG 273-98)</w:t>
            </w:r>
          </w:p>
        </w:tc>
        <w:tc>
          <w:tcPr>
            <w:tcW w:w="2830" w:type="dxa"/>
            <w:vMerge/>
            <w:vAlign w:val="center"/>
          </w:tcPr>
          <w:p w14:paraId="0FB17DF5" w14:textId="53B91D62" w:rsidR="00C03A6B" w:rsidRPr="00297F63" w:rsidRDefault="00712B4D" w:rsidP="00C03A6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C03A6B" w:rsidRPr="008862BD" w14:paraId="5B191766" w14:textId="77777777" w:rsidTr="3E648260">
        <w:tc>
          <w:tcPr>
            <w:tcW w:w="2405" w:type="dxa"/>
          </w:tcPr>
          <w:p w14:paraId="7F791CBF" w14:textId="09788289" w:rsidR="00C03A6B" w:rsidRPr="00297F63" w:rsidRDefault="00712B4D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6</w:t>
            </w:r>
          </w:p>
        </w:tc>
        <w:tc>
          <w:tcPr>
            <w:tcW w:w="8505" w:type="dxa"/>
          </w:tcPr>
          <w:p w14:paraId="6450CFA2" w14:textId="3110FAB8" w:rsidR="00C03A6B" w:rsidRPr="00297F63" w:rsidRDefault="0F83D6B2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Devolver los documentos del vehículo y licencia al conductor.</w:t>
            </w:r>
          </w:p>
        </w:tc>
        <w:tc>
          <w:tcPr>
            <w:tcW w:w="2830" w:type="dxa"/>
            <w:vMerge/>
            <w:vAlign w:val="center"/>
          </w:tcPr>
          <w:p w14:paraId="0B3A6A9F" w14:textId="736F3816" w:rsidR="00C03A6B" w:rsidRPr="00297F63" w:rsidRDefault="00C03A6B" w:rsidP="00C03A6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C03A6B" w:rsidRPr="008862BD" w14:paraId="682EFB7C" w14:textId="77777777" w:rsidTr="3E648260">
        <w:tc>
          <w:tcPr>
            <w:tcW w:w="2405" w:type="dxa"/>
          </w:tcPr>
          <w:p w14:paraId="756124FA" w14:textId="49C50C18" w:rsidR="00C03A6B" w:rsidRPr="00297F63" w:rsidRDefault="00712B4D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7</w:t>
            </w:r>
          </w:p>
        </w:tc>
        <w:tc>
          <w:tcPr>
            <w:tcW w:w="8505" w:type="dxa"/>
          </w:tcPr>
          <w:p w14:paraId="2AD48794" w14:textId="44D966E4" w:rsidR="00C03A6B" w:rsidRPr="00297F63" w:rsidRDefault="0F83D6B2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Coordinar a la Policía Nacional Civil, para entregar el procedimiento por portar un documento falsificado.</w:t>
            </w:r>
            <w:r w:rsidR="49046B8B" w:rsidRPr="3E648260">
              <w:rPr>
                <w:rFonts w:ascii="Century Gothic" w:hAnsi="Century Gothic"/>
                <w:sz w:val="26"/>
                <w:szCs w:val="26"/>
              </w:rPr>
              <w:t xml:space="preserve"> (</w:t>
            </w:r>
            <w:r w:rsidR="49046B8B" w:rsidRPr="3E648260">
              <w:rPr>
                <w:rFonts w:ascii="Century Gothic" w:hAnsi="Century Gothic"/>
                <w:b/>
                <w:bCs/>
                <w:sz w:val="26"/>
                <w:szCs w:val="26"/>
              </w:rPr>
              <w:t>Artículo 325 CP</w:t>
            </w:r>
            <w:r w:rsidR="49046B8B" w:rsidRPr="3E648260">
              <w:rPr>
                <w:rFonts w:ascii="Century Gothic" w:hAnsi="Century Gothic"/>
                <w:sz w:val="26"/>
                <w:szCs w:val="26"/>
              </w:rPr>
              <w:t>)</w:t>
            </w:r>
          </w:p>
        </w:tc>
        <w:tc>
          <w:tcPr>
            <w:tcW w:w="2830" w:type="dxa"/>
          </w:tcPr>
          <w:p w14:paraId="3661FCE0" w14:textId="14D8985A" w:rsidR="00C03A6B" w:rsidRPr="00297F63" w:rsidRDefault="0F83D6B2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 xml:space="preserve">Oficial </w:t>
            </w:r>
            <w:proofErr w:type="gramStart"/>
            <w:r w:rsidRPr="3E648260">
              <w:rPr>
                <w:rFonts w:ascii="Century Gothic" w:hAnsi="Century Gothic"/>
                <w:sz w:val="26"/>
                <w:szCs w:val="26"/>
              </w:rPr>
              <w:t>Jefe</w:t>
            </w:r>
            <w:proofErr w:type="gramEnd"/>
            <w:r w:rsidRPr="3E648260">
              <w:rPr>
                <w:rFonts w:ascii="Century Gothic" w:hAnsi="Century Gothic"/>
                <w:sz w:val="26"/>
                <w:szCs w:val="26"/>
              </w:rPr>
              <w:t xml:space="preserve"> de Grupo</w:t>
            </w:r>
          </w:p>
        </w:tc>
      </w:tr>
      <w:tr w:rsidR="00C03A6B" w:rsidRPr="008862BD" w14:paraId="3858F760" w14:textId="77777777" w:rsidTr="3E648260">
        <w:tc>
          <w:tcPr>
            <w:tcW w:w="2405" w:type="dxa"/>
          </w:tcPr>
          <w:p w14:paraId="6D72A347" w14:textId="3B0D1073" w:rsidR="00C03A6B" w:rsidRPr="00297F63" w:rsidRDefault="00712B4D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8</w:t>
            </w:r>
          </w:p>
        </w:tc>
        <w:tc>
          <w:tcPr>
            <w:tcW w:w="8505" w:type="dxa"/>
          </w:tcPr>
          <w:p w14:paraId="61EED5D3" w14:textId="5FBCC67E" w:rsidR="00C03A6B" w:rsidRPr="00297F63" w:rsidRDefault="0F83D6B2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Dar acompañamiento a la Policía Nacional Civil en las diligencias pertinentes.</w:t>
            </w:r>
          </w:p>
        </w:tc>
        <w:tc>
          <w:tcPr>
            <w:tcW w:w="2830" w:type="dxa"/>
          </w:tcPr>
          <w:p w14:paraId="228DE362" w14:textId="0A81EEC8" w:rsidR="00C03A6B" w:rsidRPr="00297F63" w:rsidRDefault="0F83D6B2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Agente</w:t>
            </w:r>
          </w:p>
        </w:tc>
      </w:tr>
      <w:tr w:rsidR="00C03A6B" w:rsidRPr="008862BD" w14:paraId="477759FB" w14:textId="77777777" w:rsidTr="3E648260">
        <w:tc>
          <w:tcPr>
            <w:tcW w:w="2405" w:type="dxa"/>
          </w:tcPr>
          <w:p w14:paraId="2CC5564E" w14:textId="5C7B8481" w:rsidR="00C03A6B" w:rsidRPr="00297F63" w:rsidRDefault="00712B4D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lastRenderedPageBreak/>
              <w:t>9</w:t>
            </w:r>
          </w:p>
        </w:tc>
        <w:tc>
          <w:tcPr>
            <w:tcW w:w="8505" w:type="dxa"/>
          </w:tcPr>
          <w:p w14:paraId="298CB9F1" w14:textId="2174C345" w:rsidR="00C03A6B" w:rsidRPr="00297F63" w:rsidRDefault="0F83D6B2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 xml:space="preserve">Realizar </w:t>
            </w:r>
            <w:r w:rsidR="741304B0" w:rsidRPr="3E648260">
              <w:rPr>
                <w:rFonts w:ascii="Century Gothic" w:hAnsi="Century Gothic"/>
                <w:sz w:val="26"/>
                <w:szCs w:val="26"/>
              </w:rPr>
              <w:t>informe manuscrito dirigido al Comisario General informando el procedimiento.</w:t>
            </w:r>
            <w:r w:rsidRPr="3E648260">
              <w:rPr>
                <w:rFonts w:ascii="Century Gothic" w:hAnsi="Century Gothic"/>
                <w:sz w:val="26"/>
                <w:szCs w:val="26"/>
              </w:rPr>
              <w:t xml:space="preserve"> </w:t>
            </w:r>
          </w:p>
        </w:tc>
        <w:tc>
          <w:tcPr>
            <w:tcW w:w="2830" w:type="dxa"/>
            <w:vAlign w:val="center"/>
          </w:tcPr>
          <w:p w14:paraId="16C61098" w14:textId="183314E0" w:rsidR="00C03A6B" w:rsidRPr="00297F63" w:rsidRDefault="741304B0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Agente</w:t>
            </w:r>
          </w:p>
        </w:tc>
      </w:tr>
      <w:tr w:rsidR="00C03A6B" w:rsidRPr="008862BD" w14:paraId="1F31874C" w14:textId="77777777" w:rsidTr="3E648260">
        <w:tc>
          <w:tcPr>
            <w:tcW w:w="2405" w:type="dxa"/>
          </w:tcPr>
          <w:p w14:paraId="48C3C5F4" w14:textId="3CE96A64" w:rsidR="00C03A6B" w:rsidRPr="00297F63" w:rsidRDefault="00712B4D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10</w:t>
            </w:r>
          </w:p>
        </w:tc>
        <w:tc>
          <w:tcPr>
            <w:tcW w:w="8505" w:type="dxa"/>
          </w:tcPr>
          <w:p w14:paraId="198DFE54" w14:textId="68E2E19E" w:rsidR="00C03A6B" w:rsidRPr="00297F63" w:rsidRDefault="0F83D6B2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Informar mediante Oficio al Juzgado de Asuntos Municipales y de Tránsito sobre el procedimiento de consignación para el bloqueo de la licencia de conducir.</w:t>
            </w:r>
          </w:p>
        </w:tc>
        <w:tc>
          <w:tcPr>
            <w:tcW w:w="2830" w:type="dxa"/>
            <w:vAlign w:val="center"/>
          </w:tcPr>
          <w:p w14:paraId="7762AA70" w14:textId="62F647AF" w:rsidR="00C03A6B" w:rsidRPr="00297F63" w:rsidRDefault="0F83D6B2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Comisario General</w:t>
            </w:r>
          </w:p>
        </w:tc>
      </w:tr>
      <w:tr w:rsidR="00306FF5" w:rsidRPr="008862BD" w14:paraId="726D1531" w14:textId="77777777" w:rsidTr="3E648260">
        <w:tc>
          <w:tcPr>
            <w:tcW w:w="2405" w:type="dxa"/>
          </w:tcPr>
          <w:p w14:paraId="15D2230D" w14:textId="77777777" w:rsidR="00306FF5" w:rsidRDefault="00306FF5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</w:p>
        </w:tc>
        <w:tc>
          <w:tcPr>
            <w:tcW w:w="8505" w:type="dxa"/>
          </w:tcPr>
          <w:p w14:paraId="3997770D" w14:textId="02093FA5" w:rsidR="00306FF5" w:rsidRDefault="00306FF5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Fin del Procedimiento</w:t>
            </w:r>
          </w:p>
        </w:tc>
        <w:tc>
          <w:tcPr>
            <w:tcW w:w="2830" w:type="dxa"/>
          </w:tcPr>
          <w:p w14:paraId="02BEF296" w14:textId="77777777" w:rsidR="00306FF5" w:rsidRDefault="00306FF5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</w:p>
        </w:tc>
      </w:tr>
    </w:tbl>
    <w:p w14:paraId="72449267" w14:textId="77777777" w:rsidR="006C0E90" w:rsidRPr="008862BD" w:rsidRDefault="006C0E90" w:rsidP="006C0E90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CA25BB2" w14:textId="0FD2CDF1" w:rsidR="3E648260" w:rsidRDefault="3E648260" w:rsidP="3E648260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1511020" w14:textId="7BAE6CFF" w:rsidR="3E648260" w:rsidRDefault="3E648260" w:rsidP="3E648260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F6F8B6B" w14:textId="0C3FE928" w:rsidR="3E648260" w:rsidRDefault="3E648260" w:rsidP="3E648260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BC8303D" w14:textId="2029E78D" w:rsidR="3E648260" w:rsidRDefault="3E648260" w:rsidP="3E648260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E5E6588" w14:textId="09585240" w:rsidR="3E648260" w:rsidRDefault="3E648260" w:rsidP="3E648260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DC7D8FA" w14:textId="256DE937" w:rsidR="3E648260" w:rsidRDefault="3E648260" w:rsidP="3E648260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49CE3B4" w14:textId="76DEA1D2" w:rsidR="3E648260" w:rsidRDefault="3E648260" w:rsidP="3E648260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6318016" w14:textId="516A5298" w:rsidR="3E648260" w:rsidRDefault="3E648260" w:rsidP="3E648260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1079C41" w14:textId="7DFB82FD" w:rsidR="006C0E90" w:rsidRPr="008862BD" w:rsidRDefault="006C0E90" w:rsidP="006C0E90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</w:p>
    <w:p w14:paraId="2C025A75" w14:textId="1C15F580" w:rsidR="006C0E90" w:rsidRDefault="00712B4D" w:rsidP="006C0E90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1177F436" wp14:editId="6A5B85AA">
            <wp:extent cx="7885216" cy="4521835"/>
            <wp:effectExtent l="0" t="0" r="1905" b="0"/>
            <wp:docPr id="1484737135" name="Picture 1" descr="A diagram of a flowchar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4737135" name="Picture 1" descr="A diagram of a flowchart&#10;&#10;AI-generated content may be incorrect."/>
                    <pic:cNvPicPr/>
                  </pic:nvPicPr>
                  <pic:blipFill rotWithShape="1">
                    <a:blip r:embed="rId10"/>
                    <a:srcRect b="12288"/>
                    <a:stretch/>
                  </pic:blipFill>
                  <pic:spPr bwMode="auto">
                    <a:xfrm>
                      <a:off x="0" y="0"/>
                      <a:ext cx="7900027" cy="45303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3C38EB" w14:textId="77777777" w:rsidR="00250024" w:rsidRDefault="00725933" w:rsidP="00725933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  <w:r w:rsidR="004B7487">
        <w:rPr>
          <w:rFonts w:ascii="Century Gothic" w:hAnsi="Century Gothic"/>
          <w:b/>
          <w:bCs/>
          <w:sz w:val="36"/>
          <w:szCs w:val="36"/>
        </w:rPr>
        <w:t xml:space="preserve"> </w:t>
      </w:r>
      <w:r w:rsidR="00250024">
        <w:rPr>
          <w:rFonts w:ascii="Century Gothic" w:hAnsi="Century Gothic"/>
          <w:b/>
          <w:bCs/>
          <w:sz w:val="36"/>
          <w:szCs w:val="36"/>
        </w:rPr>
        <w:t>III</w:t>
      </w:r>
    </w:p>
    <w:p w14:paraId="337D1C1E" w14:textId="19C5AAF5" w:rsidR="00725933" w:rsidRPr="008862BD" w:rsidRDefault="004B7487" w:rsidP="00725933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3E648260">
        <w:rPr>
          <w:rFonts w:ascii="Century Gothic" w:hAnsi="Century Gothic"/>
          <w:b/>
          <w:bCs/>
          <w:sz w:val="36"/>
          <w:szCs w:val="36"/>
        </w:rPr>
        <w:t>Conductor bajo efectos de licor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405"/>
        <w:gridCol w:w="8505"/>
        <w:gridCol w:w="2693"/>
      </w:tblGrid>
      <w:tr w:rsidR="00725933" w:rsidRPr="008862BD" w14:paraId="27F6221D" w14:textId="77777777" w:rsidTr="3E648260">
        <w:tc>
          <w:tcPr>
            <w:tcW w:w="2405" w:type="dxa"/>
            <w:shd w:val="clear" w:color="auto" w:fill="92D050"/>
          </w:tcPr>
          <w:p w14:paraId="61AC6F9B" w14:textId="77777777" w:rsidR="00725933" w:rsidRPr="008862BD" w:rsidRDefault="00725933" w:rsidP="000957A6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505" w:type="dxa"/>
            <w:shd w:val="clear" w:color="auto" w:fill="92D050"/>
          </w:tcPr>
          <w:p w14:paraId="2F427CCE" w14:textId="77777777" w:rsidR="00725933" w:rsidRPr="008862BD" w:rsidRDefault="00725933" w:rsidP="000957A6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2693" w:type="dxa"/>
            <w:shd w:val="clear" w:color="auto" w:fill="92D050"/>
          </w:tcPr>
          <w:p w14:paraId="24BAA91A" w14:textId="77777777" w:rsidR="00725933" w:rsidRPr="008862BD" w:rsidRDefault="00725933" w:rsidP="000957A6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725933" w:rsidRPr="008862BD" w14:paraId="0E48E7AC" w14:textId="77777777" w:rsidTr="3E648260">
        <w:tc>
          <w:tcPr>
            <w:tcW w:w="2405" w:type="dxa"/>
          </w:tcPr>
          <w:p w14:paraId="288779F2" w14:textId="13EF98B1" w:rsidR="00725933" w:rsidRPr="006C0E90" w:rsidRDefault="512BD59B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1</w:t>
            </w:r>
          </w:p>
        </w:tc>
        <w:tc>
          <w:tcPr>
            <w:tcW w:w="8505" w:type="dxa"/>
          </w:tcPr>
          <w:p w14:paraId="705DF05C" w14:textId="74D51B9C" w:rsidR="00725933" w:rsidRPr="00297F63" w:rsidRDefault="512BD59B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Identificar al conductor del vehículo, solicitándole la documentación reglamentaria consistente en, tarjeta de circulación y calcomanía del vehículo vigente y licencia de conducir vigente y acorde.</w:t>
            </w:r>
          </w:p>
        </w:tc>
        <w:tc>
          <w:tcPr>
            <w:tcW w:w="2693" w:type="dxa"/>
            <w:vMerge w:val="restart"/>
            <w:vAlign w:val="center"/>
          </w:tcPr>
          <w:p w14:paraId="45135600" w14:textId="6B15ADB4" w:rsidR="512BD59B" w:rsidRDefault="512BD59B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Agente</w:t>
            </w:r>
          </w:p>
        </w:tc>
      </w:tr>
      <w:tr w:rsidR="00725933" w:rsidRPr="008862BD" w14:paraId="76F0FD90" w14:textId="77777777" w:rsidTr="3E648260">
        <w:tc>
          <w:tcPr>
            <w:tcW w:w="2405" w:type="dxa"/>
          </w:tcPr>
          <w:p w14:paraId="1DEC742C" w14:textId="2416C55E" w:rsidR="00725933" w:rsidRPr="00297F63" w:rsidRDefault="512BD59B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2</w:t>
            </w:r>
          </w:p>
        </w:tc>
        <w:tc>
          <w:tcPr>
            <w:tcW w:w="8505" w:type="dxa"/>
          </w:tcPr>
          <w:p w14:paraId="133188CA" w14:textId="60E7CECC" w:rsidR="00725933" w:rsidRPr="00297F63" w:rsidRDefault="512BD59B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Realizar la prueba de alcoholemia al conductor si el mismo presentara indicios de estar bajo efectos de alcohol o de algún tipo de droga.</w:t>
            </w:r>
          </w:p>
        </w:tc>
        <w:tc>
          <w:tcPr>
            <w:tcW w:w="2693" w:type="dxa"/>
            <w:vMerge/>
          </w:tcPr>
          <w:p w14:paraId="6E5967D3" w14:textId="3CE55100" w:rsidR="00725933" w:rsidRPr="00297F63" w:rsidRDefault="00582779" w:rsidP="000957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FD73B5" w:rsidRPr="008862BD" w14:paraId="5536AC77" w14:textId="77777777" w:rsidTr="3E648260">
        <w:tc>
          <w:tcPr>
            <w:tcW w:w="2405" w:type="dxa"/>
          </w:tcPr>
          <w:p w14:paraId="19FBF384" w14:textId="2D833FAE" w:rsidR="00FD73B5" w:rsidRDefault="38B26AB5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3</w:t>
            </w:r>
          </w:p>
        </w:tc>
        <w:tc>
          <w:tcPr>
            <w:tcW w:w="8505" w:type="dxa"/>
          </w:tcPr>
          <w:p w14:paraId="71B9DD1A" w14:textId="43137096" w:rsidR="00FD73B5" w:rsidRDefault="38B26AB5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Redactar la Boleta de Aviso, Requerimiento de Pago y Citación por el monto que el Juzgado de Asuntos Municipales y de Tránsito establezca.  (Artículo 40 bis Decreto 132-96).</w:t>
            </w:r>
          </w:p>
        </w:tc>
        <w:tc>
          <w:tcPr>
            <w:tcW w:w="2693" w:type="dxa"/>
            <w:vMerge/>
          </w:tcPr>
          <w:p w14:paraId="02641999" w14:textId="77777777" w:rsidR="00FD73B5" w:rsidRDefault="00FD73B5" w:rsidP="000957A6">
            <w:pPr>
              <w:jc w:val="center"/>
              <w:rPr>
                <w:rFonts w:ascii="Century Gothic" w:hAnsi="Century Gothic"/>
              </w:rPr>
            </w:pPr>
          </w:p>
        </w:tc>
      </w:tr>
      <w:tr w:rsidR="00725933" w:rsidRPr="008862BD" w14:paraId="197D3912" w14:textId="77777777" w:rsidTr="3E648260">
        <w:tc>
          <w:tcPr>
            <w:tcW w:w="2405" w:type="dxa"/>
          </w:tcPr>
          <w:p w14:paraId="163C7D85" w14:textId="344C728A" w:rsidR="00725933" w:rsidRPr="00297F63" w:rsidRDefault="38B26AB5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3</w:t>
            </w:r>
          </w:p>
        </w:tc>
        <w:tc>
          <w:tcPr>
            <w:tcW w:w="8505" w:type="dxa"/>
          </w:tcPr>
          <w:p w14:paraId="29A802B4" w14:textId="0F15D2F6" w:rsidR="00725933" w:rsidRPr="00297F63" w:rsidRDefault="38B26AB5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Coordinar con la Policía Nacional Civil para entregar el procedimiento.</w:t>
            </w:r>
          </w:p>
        </w:tc>
        <w:tc>
          <w:tcPr>
            <w:tcW w:w="2693" w:type="dxa"/>
          </w:tcPr>
          <w:p w14:paraId="2D7C6D63" w14:textId="149217A2" w:rsidR="00725933" w:rsidRPr="00297F63" w:rsidRDefault="38B26AB5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 xml:space="preserve">Oficial </w:t>
            </w:r>
            <w:proofErr w:type="gramStart"/>
            <w:r w:rsidRPr="3E648260">
              <w:rPr>
                <w:rFonts w:ascii="Century Gothic" w:hAnsi="Century Gothic"/>
                <w:sz w:val="26"/>
                <w:szCs w:val="26"/>
              </w:rPr>
              <w:t>Jefe</w:t>
            </w:r>
            <w:proofErr w:type="gramEnd"/>
            <w:r w:rsidRPr="3E648260">
              <w:rPr>
                <w:rFonts w:ascii="Century Gothic" w:hAnsi="Century Gothic"/>
                <w:sz w:val="26"/>
                <w:szCs w:val="26"/>
              </w:rPr>
              <w:t xml:space="preserve"> de Grupo</w:t>
            </w:r>
          </w:p>
        </w:tc>
      </w:tr>
      <w:tr w:rsidR="00FD73B5" w:rsidRPr="008862BD" w14:paraId="45DACFA4" w14:textId="77777777" w:rsidTr="3E648260">
        <w:tc>
          <w:tcPr>
            <w:tcW w:w="2405" w:type="dxa"/>
          </w:tcPr>
          <w:p w14:paraId="34F7EB90" w14:textId="5BD2F98A" w:rsidR="00FD73B5" w:rsidRDefault="38B26AB5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4</w:t>
            </w:r>
          </w:p>
        </w:tc>
        <w:tc>
          <w:tcPr>
            <w:tcW w:w="8505" w:type="dxa"/>
          </w:tcPr>
          <w:p w14:paraId="2614B720" w14:textId="6B27802C" w:rsidR="00FD73B5" w:rsidRDefault="38B26AB5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Dar acompañamiento a la Policía Nacional Civil en las diligencias que sean necesarias.</w:t>
            </w:r>
          </w:p>
        </w:tc>
        <w:tc>
          <w:tcPr>
            <w:tcW w:w="2693" w:type="dxa"/>
            <w:vMerge w:val="restart"/>
            <w:vAlign w:val="center"/>
          </w:tcPr>
          <w:p w14:paraId="69B1A70D" w14:textId="61C18AB0" w:rsidR="38B26AB5" w:rsidRDefault="38B26AB5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Agent</w:t>
            </w:r>
            <w:r w:rsidR="3AA22E73" w:rsidRPr="3E648260">
              <w:rPr>
                <w:rFonts w:ascii="Century Gothic" w:hAnsi="Century Gothic"/>
                <w:sz w:val="26"/>
                <w:szCs w:val="26"/>
              </w:rPr>
              <w:t>e</w:t>
            </w:r>
          </w:p>
        </w:tc>
      </w:tr>
      <w:tr w:rsidR="00FD73B5" w:rsidRPr="008862BD" w14:paraId="38D2BE84" w14:textId="77777777" w:rsidTr="3E648260">
        <w:tc>
          <w:tcPr>
            <w:tcW w:w="2405" w:type="dxa"/>
          </w:tcPr>
          <w:p w14:paraId="7D0FB144" w14:textId="6C3109F3" w:rsidR="00FD73B5" w:rsidRDefault="5EF75950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5</w:t>
            </w:r>
          </w:p>
        </w:tc>
        <w:tc>
          <w:tcPr>
            <w:tcW w:w="8505" w:type="dxa"/>
          </w:tcPr>
          <w:p w14:paraId="5E1068ED" w14:textId="7790F581" w:rsidR="00FD73B5" w:rsidRDefault="38B26AB5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Realizar informe manuscrito detallado sobre el procedimiento.</w:t>
            </w:r>
          </w:p>
        </w:tc>
        <w:tc>
          <w:tcPr>
            <w:tcW w:w="2693" w:type="dxa"/>
            <w:vMerge/>
          </w:tcPr>
          <w:p w14:paraId="3696233D" w14:textId="1D4FD585" w:rsidR="00FD73B5" w:rsidRDefault="00FD73B5" w:rsidP="000957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725933" w:rsidRPr="008862BD" w14:paraId="38B9D543" w14:textId="77777777" w:rsidTr="3E648260">
        <w:tc>
          <w:tcPr>
            <w:tcW w:w="2405" w:type="dxa"/>
          </w:tcPr>
          <w:p w14:paraId="740333AA" w14:textId="305799E7" w:rsidR="00725933" w:rsidRPr="00297F63" w:rsidRDefault="5EF75950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6</w:t>
            </w:r>
          </w:p>
        </w:tc>
        <w:tc>
          <w:tcPr>
            <w:tcW w:w="8505" w:type="dxa"/>
          </w:tcPr>
          <w:p w14:paraId="39E1EF94" w14:textId="1FA24026" w:rsidR="00FD73B5" w:rsidRPr="00297F63" w:rsidRDefault="38B26AB5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Informar mediante Oficio al Juzgado de Asuntos Municipales y de Tránsito sobre el procedimiento de consignación para el bloqueo de la licencia de conducir.</w:t>
            </w:r>
          </w:p>
        </w:tc>
        <w:tc>
          <w:tcPr>
            <w:tcW w:w="2693" w:type="dxa"/>
            <w:vAlign w:val="center"/>
          </w:tcPr>
          <w:p w14:paraId="2BB0CD1E" w14:textId="5B402D8E" w:rsidR="00725933" w:rsidRPr="00297F63" w:rsidRDefault="38B26AB5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Comisario General PMT</w:t>
            </w:r>
          </w:p>
        </w:tc>
      </w:tr>
      <w:tr w:rsidR="00725933" w:rsidRPr="008862BD" w14:paraId="39131F6B" w14:textId="77777777" w:rsidTr="3E648260">
        <w:tc>
          <w:tcPr>
            <w:tcW w:w="2405" w:type="dxa"/>
          </w:tcPr>
          <w:p w14:paraId="4C372B41" w14:textId="794B4C9C" w:rsidR="00725933" w:rsidRPr="00297F63" w:rsidRDefault="00725933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</w:p>
        </w:tc>
        <w:tc>
          <w:tcPr>
            <w:tcW w:w="8505" w:type="dxa"/>
          </w:tcPr>
          <w:p w14:paraId="7B833420" w14:textId="37DB543D" w:rsidR="00725933" w:rsidRPr="00297F63" w:rsidRDefault="00306FF5" w:rsidP="3E648260">
            <w:pPr>
              <w:jc w:val="both"/>
              <w:rPr>
                <w:rFonts w:ascii="Century Gothic" w:hAnsi="Century Gothic"/>
                <w:sz w:val="26"/>
                <w:szCs w:val="26"/>
              </w:rPr>
            </w:pPr>
            <w:r w:rsidRPr="3E648260">
              <w:rPr>
                <w:rFonts w:ascii="Century Gothic" w:hAnsi="Century Gothic"/>
                <w:sz w:val="26"/>
                <w:szCs w:val="26"/>
              </w:rPr>
              <w:t>Fin del Procedimiento</w:t>
            </w:r>
          </w:p>
        </w:tc>
        <w:tc>
          <w:tcPr>
            <w:tcW w:w="2693" w:type="dxa"/>
          </w:tcPr>
          <w:p w14:paraId="7373B5D2" w14:textId="137892DB" w:rsidR="00725933" w:rsidRPr="00297F63" w:rsidRDefault="00725933" w:rsidP="3E648260">
            <w:pPr>
              <w:jc w:val="center"/>
              <w:rPr>
                <w:rFonts w:ascii="Century Gothic" w:hAnsi="Century Gothic"/>
                <w:sz w:val="26"/>
                <w:szCs w:val="26"/>
              </w:rPr>
            </w:pPr>
          </w:p>
        </w:tc>
      </w:tr>
    </w:tbl>
    <w:p w14:paraId="0704C722" w14:textId="77777777" w:rsidR="00725933" w:rsidRPr="00EF0C8A" w:rsidRDefault="00725933" w:rsidP="00725933">
      <w:pPr>
        <w:rPr>
          <w:rFonts w:ascii="Century Gothic" w:hAnsi="Century Gothic"/>
          <w:b/>
          <w:bCs/>
          <w:sz w:val="20"/>
          <w:szCs w:val="20"/>
        </w:rPr>
      </w:pPr>
    </w:p>
    <w:p w14:paraId="5D5822BD" w14:textId="24BB39B4" w:rsidR="00725933" w:rsidRPr="008862BD" w:rsidRDefault="00725933" w:rsidP="00725933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</w:p>
    <w:p w14:paraId="1939A021" w14:textId="0A4E0BE8" w:rsidR="00725933" w:rsidRPr="008862BD" w:rsidRDefault="00712B4D" w:rsidP="00725933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6F2B819E" wp14:editId="3D54E30D">
            <wp:extent cx="8265226" cy="4359835"/>
            <wp:effectExtent l="0" t="0" r="2540" b="3175"/>
            <wp:docPr id="441457397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1457397" name="Picture 1" descr="A diagram of a company&#10;&#10;AI-generated content may be incorrect."/>
                    <pic:cNvPicPr/>
                  </pic:nvPicPr>
                  <pic:blipFill rotWithShape="1">
                    <a:blip r:embed="rId11"/>
                    <a:srcRect b="15451"/>
                    <a:stretch/>
                  </pic:blipFill>
                  <pic:spPr bwMode="auto">
                    <a:xfrm>
                      <a:off x="0" y="0"/>
                      <a:ext cx="8273360" cy="43641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933328" w14:textId="77777777" w:rsidR="000A6ED5" w:rsidRPr="00F82CCB" w:rsidRDefault="000A6ED5" w:rsidP="000A6ED5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F82CCB"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96"/>
        <w:gridCol w:w="11907"/>
      </w:tblGrid>
      <w:tr w:rsidR="000A6ED5" w:rsidRPr="000A6ED5" w14:paraId="0E4DD05D" w14:textId="77777777" w:rsidTr="000A6ED5"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1E4CF0" w14:textId="77777777" w:rsidR="000A6ED5" w:rsidRPr="000A6ED5" w:rsidRDefault="000A6ED5" w:rsidP="000A6ED5">
            <w:pPr>
              <w:spacing w:after="160" w:line="259" w:lineRule="auto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0A6ED5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1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7A70FF" w14:textId="77777777" w:rsidR="000A6ED5" w:rsidRPr="000A6ED5" w:rsidRDefault="000A6ED5" w:rsidP="000A6ED5">
            <w:pPr>
              <w:spacing w:after="160" w:line="259" w:lineRule="auto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0A6ED5">
              <w:rPr>
                <w:rFonts w:ascii="Century Gothic" w:hAnsi="Century Gothic"/>
                <w:b/>
                <w:bCs/>
                <w:sz w:val="24"/>
                <w:szCs w:val="24"/>
              </w:rPr>
              <w:t>Anexo</w:t>
            </w:r>
          </w:p>
        </w:tc>
      </w:tr>
      <w:tr w:rsidR="000A6ED5" w:rsidRPr="000A6ED5" w14:paraId="73D1B8F7" w14:textId="77777777" w:rsidTr="000A6ED5"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3F3E93" w14:textId="38050196" w:rsidR="000A6ED5" w:rsidRPr="00F82CCB" w:rsidRDefault="000A6ED5" w:rsidP="000A6ED5">
            <w:pPr>
              <w:spacing w:after="160" w:line="259" w:lineRule="auto"/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F82CCB"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506F7C" w14:textId="6825D72F" w:rsidR="000A6ED5" w:rsidRPr="00F82CCB" w:rsidRDefault="000A6ED5" w:rsidP="000A6ED5">
            <w:pPr>
              <w:spacing w:after="160" w:line="259" w:lineRule="auto"/>
              <w:rPr>
                <w:rFonts w:ascii="Century Gothic" w:hAnsi="Century Gothic"/>
                <w:sz w:val="24"/>
                <w:szCs w:val="24"/>
              </w:rPr>
            </w:pPr>
            <w:r w:rsidRPr="00F82CCB">
              <w:rPr>
                <w:rFonts w:ascii="Century Gothic" w:hAnsi="Century Gothic"/>
                <w:sz w:val="24"/>
                <w:szCs w:val="24"/>
              </w:rPr>
              <w:t>Boleta de aviso, Requerimiento de Pago y Citación</w:t>
            </w:r>
          </w:p>
        </w:tc>
      </w:tr>
    </w:tbl>
    <w:p w14:paraId="2EC0BDDB" w14:textId="77777777" w:rsidR="000A6ED5" w:rsidRDefault="000A6ED5" w:rsidP="004B7487">
      <w:pPr>
        <w:rPr>
          <w:rFonts w:ascii="Century Gothic" w:hAnsi="Century Gothic"/>
          <w:b/>
          <w:bCs/>
          <w:sz w:val="36"/>
          <w:szCs w:val="36"/>
        </w:rPr>
        <w:sectPr w:rsidR="000A6ED5" w:rsidSect="002C793B">
          <w:headerReference w:type="default" r:id="rId12"/>
          <w:footerReference w:type="default" r:id="rId13"/>
          <w:footerReference w:type="first" r:id="rId14"/>
          <w:pgSz w:w="15840" w:h="12240" w:orient="landscape"/>
          <w:pgMar w:top="1440" w:right="1239" w:bottom="1440" w:left="851" w:header="720" w:footer="720" w:gutter="0"/>
          <w:cols w:space="720"/>
          <w:titlePg/>
          <w:docGrid w:linePitch="360"/>
        </w:sectPr>
      </w:pPr>
    </w:p>
    <w:p w14:paraId="14C2D2F9" w14:textId="1ABDB6B2" w:rsidR="004B7487" w:rsidRPr="00F82CCB" w:rsidRDefault="004B7487" w:rsidP="004B7487">
      <w:pPr>
        <w:rPr>
          <w:rFonts w:ascii="Century Gothic" w:hAnsi="Century Gothic"/>
          <w:b/>
          <w:bCs/>
          <w:sz w:val="24"/>
          <w:szCs w:val="24"/>
        </w:rPr>
      </w:pPr>
      <w:r w:rsidRPr="00F82CCB">
        <w:rPr>
          <w:rFonts w:ascii="Century Gothic" w:hAnsi="Century Gothic"/>
          <w:b/>
          <w:bCs/>
          <w:sz w:val="24"/>
          <w:szCs w:val="24"/>
        </w:rPr>
        <w:lastRenderedPageBreak/>
        <w:t>Anexo</w:t>
      </w:r>
      <w:r w:rsidR="00F82CCB">
        <w:rPr>
          <w:rFonts w:ascii="Century Gothic" w:hAnsi="Century Gothic"/>
          <w:b/>
          <w:bCs/>
          <w:sz w:val="24"/>
          <w:szCs w:val="24"/>
        </w:rPr>
        <w:t xml:space="preserve"> 1</w:t>
      </w:r>
      <w:r w:rsidRPr="00F82CCB">
        <w:rPr>
          <w:rFonts w:ascii="Century Gothic" w:hAnsi="Century Gothic"/>
          <w:b/>
          <w:bCs/>
          <w:sz w:val="24"/>
          <w:szCs w:val="24"/>
        </w:rPr>
        <w:t xml:space="preserve"> Boleta de Aviso, Requerimiento de Pago y Citación.</w:t>
      </w:r>
    </w:p>
    <w:p w14:paraId="5983C25E" w14:textId="77777777" w:rsidR="002E0422" w:rsidRDefault="002E0422" w:rsidP="004B7487">
      <w:pPr>
        <w:rPr>
          <w:rFonts w:ascii="Century Gothic" w:hAnsi="Century Gothic"/>
          <w:sz w:val="20"/>
          <w:szCs w:val="20"/>
        </w:rPr>
      </w:pPr>
    </w:p>
    <w:p w14:paraId="5EBE2BD8" w14:textId="5F74B802" w:rsidR="00D13CBF" w:rsidRPr="00D13CBF" w:rsidRDefault="511D2003" w:rsidP="000A6ED5">
      <w:pPr>
        <w:jc w:val="center"/>
      </w:pPr>
      <w:r>
        <w:rPr>
          <w:noProof/>
        </w:rPr>
        <w:drawing>
          <wp:inline distT="0" distB="0" distL="0" distR="0" wp14:anchorId="733912BC" wp14:editId="2D28CAB7">
            <wp:extent cx="4076700" cy="5943600"/>
            <wp:effectExtent l="0" t="0" r="0" b="0"/>
            <wp:docPr id="1798999362" name="Imagen 1798999362" descr="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B7487">
        <w:br/>
      </w:r>
    </w:p>
    <w:sectPr w:rsidR="00D13CBF" w:rsidRPr="00D13CBF" w:rsidSect="002E0422">
      <w:headerReference w:type="first" r:id="rId16"/>
      <w:pgSz w:w="12240" w:h="15840"/>
      <w:pgMar w:top="851" w:right="1440" w:bottom="1242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3F17C3" w14:textId="77777777" w:rsidR="009D4170" w:rsidRPr="007D33A0" w:rsidRDefault="009D4170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3005A0F3" w14:textId="77777777" w:rsidR="009D4170" w:rsidRPr="007D33A0" w:rsidRDefault="009D4170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-1989003678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306380961"/>
          <w:docPartObj>
            <w:docPartGallery w:val="Page Numbers (Top of Page)"/>
            <w:docPartUnique/>
          </w:docPartObj>
        </w:sdtPr>
        <w:sdtEndPr/>
        <w:sdtContent>
          <w:p w14:paraId="693D5857" w14:textId="77777777" w:rsidR="00306FF5" w:rsidRPr="008862BD" w:rsidRDefault="00306FF5" w:rsidP="00306FF5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7098DD44" w14:textId="77777777" w:rsidR="00306FF5" w:rsidRDefault="00306FF5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6D87404E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18486E" w14:textId="77777777" w:rsidR="009D4170" w:rsidRPr="007D33A0" w:rsidRDefault="009D4170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10D84819" w14:textId="77777777" w:rsidR="009D4170" w:rsidRPr="007D33A0" w:rsidRDefault="009D4170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7468"/>
      <w:gridCol w:w="2903"/>
    </w:tblGrid>
    <w:tr w:rsidR="006C2389" w:rsidRPr="008862BD" w14:paraId="1FC16E64" w14:textId="77777777" w:rsidTr="006C2389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65C492AA" w14:textId="0888BBCC" w:rsidR="006C2389" w:rsidRPr="008862BD" w:rsidRDefault="004B7487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0"/>
              <w:szCs w:val="20"/>
            </w:rPr>
            <w:t>Procedimiento Redacción de Boletas de Aviso, Requerimiento de Pago y Citación.</w:t>
          </w:r>
        </w:p>
      </w:tc>
      <w:tc>
        <w:tcPr>
          <w:tcW w:w="2903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250024" w14:paraId="25FBDA3F" w14:textId="77777777" w:rsidTr="006C2389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40340049" w14:textId="12FB2EA4" w:rsidR="006C2389" w:rsidRPr="00F82CCB" w:rsidRDefault="00F82CCB" w:rsidP="00F82CCB">
          <w:pPr>
            <w:jc w:val="center"/>
            <w:rPr>
              <w:lang w:val="en-US"/>
            </w:rPr>
          </w:pPr>
          <w:r w:rsidRPr="00F82CCB">
            <w:rPr>
              <w:lang w:val="en-US"/>
            </w:rPr>
            <w:t>PR-MSL-PMT-OP-RDB-06</w:t>
          </w:r>
        </w:p>
      </w:tc>
    </w:tr>
    <w:tr w:rsidR="006C2389" w:rsidRPr="008862BD" w14:paraId="08CF0DAB" w14:textId="77777777" w:rsidTr="006C2389">
      <w:trPr>
        <w:trHeight w:val="424"/>
      </w:trPr>
      <w:tc>
        <w:tcPr>
          <w:tcW w:w="3220" w:type="dxa"/>
          <w:vMerge/>
        </w:tcPr>
        <w:p w14:paraId="07E34398" w14:textId="77777777" w:rsidR="006C2389" w:rsidRPr="00F82CCB" w:rsidRDefault="006C2389" w:rsidP="002C793B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7468" w:type="dxa"/>
          <w:vMerge/>
          <w:vAlign w:val="center"/>
        </w:tcPr>
        <w:p w14:paraId="34A4D30B" w14:textId="77777777" w:rsidR="006C2389" w:rsidRPr="00F82CCB" w:rsidRDefault="006C2389" w:rsidP="002C793B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903" w:type="dxa"/>
          <w:vAlign w:val="center"/>
        </w:tcPr>
        <w:p w14:paraId="32412902" w14:textId="1BA0014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6C2389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008BF434" w14:textId="0099461F" w:rsidR="006C2389" w:rsidRPr="008862BD" w:rsidRDefault="004B7487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1930"/>
      <w:gridCol w:w="4728"/>
      <w:gridCol w:w="2692"/>
    </w:tblGrid>
    <w:tr w:rsidR="000A6ED5" w:rsidRPr="008862BD" w14:paraId="70C3A2FB" w14:textId="77777777" w:rsidTr="00250024">
      <w:trPr>
        <w:trHeight w:val="424"/>
      </w:trPr>
      <w:tc>
        <w:tcPr>
          <w:tcW w:w="1930" w:type="dxa"/>
          <w:vMerge w:val="restart"/>
        </w:tcPr>
        <w:p w14:paraId="4F53376A" w14:textId="77777777" w:rsidR="000A6ED5" w:rsidRPr="008862BD" w:rsidRDefault="000A6ED5" w:rsidP="000A6ED5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5408" behindDoc="0" locked="0" layoutInCell="1" allowOverlap="1" wp14:anchorId="62632290" wp14:editId="1031E334">
                <wp:simplePos x="0" y="0"/>
                <wp:positionH relativeFrom="column">
                  <wp:posOffset>143510</wp:posOffset>
                </wp:positionH>
                <wp:positionV relativeFrom="paragraph">
                  <wp:posOffset>11430</wp:posOffset>
                </wp:positionV>
                <wp:extent cx="652145" cy="904875"/>
                <wp:effectExtent l="0" t="0" r="0" b="9525"/>
                <wp:wrapNone/>
                <wp:docPr id="1719133391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145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728" w:type="dxa"/>
          <w:vMerge w:val="restart"/>
          <w:vAlign w:val="center"/>
        </w:tcPr>
        <w:p w14:paraId="4681B313" w14:textId="77777777" w:rsidR="000A6ED5" w:rsidRPr="008862BD" w:rsidRDefault="000A6ED5" w:rsidP="000A6ED5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0"/>
              <w:szCs w:val="20"/>
            </w:rPr>
            <w:t>Procedimiento Redacción de Boletas de Aviso, Requerimiento de Pago y Citación.</w:t>
          </w:r>
        </w:p>
      </w:tc>
      <w:tc>
        <w:tcPr>
          <w:tcW w:w="2692" w:type="dxa"/>
          <w:vAlign w:val="center"/>
        </w:tcPr>
        <w:p w14:paraId="78BFCA5F" w14:textId="77777777" w:rsidR="000A6ED5" w:rsidRPr="008862BD" w:rsidRDefault="000A6ED5" w:rsidP="000A6ED5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0A6ED5" w:rsidRPr="00250024" w14:paraId="275AE107" w14:textId="77777777" w:rsidTr="00250024">
      <w:trPr>
        <w:trHeight w:val="423"/>
      </w:trPr>
      <w:tc>
        <w:tcPr>
          <w:tcW w:w="1930" w:type="dxa"/>
          <w:vMerge/>
        </w:tcPr>
        <w:p w14:paraId="1C507CC9" w14:textId="77777777" w:rsidR="000A6ED5" w:rsidRPr="008862BD" w:rsidRDefault="000A6ED5" w:rsidP="000A6ED5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728" w:type="dxa"/>
          <w:vMerge/>
          <w:vAlign w:val="center"/>
        </w:tcPr>
        <w:p w14:paraId="56CFD966" w14:textId="77777777" w:rsidR="000A6ED5" w:rsidRPr="008862BD" w:rsidRDefault="000A6ED5" w:rsidP="000A6ED5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692" w:type="dxa"/>
          <w:vAlign w:val="center"/>
        </w:tcPr>
        <w:p w14:paraId="7ED40899" w14:textId="0899832D" w:rsidR="000A6ED5" w:rsidRPr="00250024" w:rsidRDefault="00250024" w:rsidP="000A6ED5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F82CCB">
            <w:rPr>
              <w:lang w:val="en-US"/>
            </w:rPr>
            <w:t>PR-MSL-PMT-OP-RDB-06</w:t>
          </w:r>
        </w:p>
      </w:tc>
    </w:tr>
    <w:tr w:rsidR="000A6ED5" w:rsidRPr="008862BD" w14:paraId="28AB3859" w14:textId="77777777" w:rsidTr="00250024">
      <w:trPr>
        <w:trHeight w:val="424"/>
      </w:trPr>
      <w:tc>
        <w:tcPr>
          <w:tcW w:w="1930" w:type="dxa"/>
          <w:vMerge/>
        </w:tcPr>
        <w:p w14:paraId="64777E5E" w14:textId="77777777" w:rsidR="000A6ED5" w:rsidRPr="00250024" w:rsidRDefault="000A6ED5" w:rsidP="000A6ED5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4728" w:type="dxa"/>
          <w:vMerge/>
          <w:vAlign w:val="center"/>
        </w:tcPr>
        <w:p w14:paraId="5737B829" w14:textId="77777777" w:rsidR="000A6ED5" w:rsidRPr="00250024" w:rsidRDefault="000A6ED5" w:rsidP="000A6ED5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692" w:type="dxa"/>
          <w:vAlign w:val="center"/>
        </w:tcPr>
        <w:p w14:paraId="0FA0D8D6" w14:textId="77777777" w:rsidR="000A6ED5" w:rsidRPr="008862BD" w:rsidRDefault="000A6ED5" w:rsidP="000A6ED5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0A6ED5" w:rsidRPr="008862BD" w14:paraId="0DEC2283" w14:textId="77777777" w:rsidTr="00250024">
      <w:trPr>
        <w:trHeight w:val="423"/>
      </w:trPr>
      <w:tc>
        <w:tcPr>
          <w:tcW w:w="1930" w:type="dxa"/>
          <w:vMerge/>
        </w:tcPr>
        <w:p w14:paraId="4B9D876C" w14:textId="77777777" w:rsidR="000A6ED5" w:rsidRPr="008862BD" w:rsidRDefault="000A6ED5" w:rsidP="000A6ED5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728" w:type="dxa"/>
          <w:vMerge/>
          <w:vAlign w:val="center"/>
        </w:tcPr>
        <w:p w14:paraId="756112F2" w14:textId="77777777" w:rsidR="000A6ED5" w:rsidRPr="008862BD" w:rsidRDefault="000A6ED5" w:rsidP="000A6ED5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692" w:type="dxa"/>
          <w:vAlign w:val="center"/>
        </w:tcPr>
        <w:p w14:paraId="2820D084" w14:textId="77777777" w:rsidR="000A6ED5" w:rsidRPr="008862BD" w:rsidRDefault="000A6ED5" w:rsidP="000A6ED5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6F4A4CD" w14:textId="77777777" w:rsidR="000A6ED5" w:rsidRDefault="000A6ED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B5D268E"/>
    <w:multiLevelType w:val="hybridMultilevel"/>
    <w:tmpl w:val="7F84501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3C067E5D"/>
    <w:multiLevelType w:val="hybridMultilevel"/>
    <w:tmpl w:val="11F89BA8"/>
    <w:lvl w:ilvl="0" w:tplc="E39A422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61E4F7B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768E16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032B85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DC819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C762A6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892864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7B233A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4C46EA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6041774"/>
    <w:multiLevelType w:val="hybridMultilevel"/>
    <w:tmpl w:val="AD80841C"/>
    <w:lvl w:ilvl="0" w:tplc="3C0AC1E2"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B376806"/>
    <w:multiLevelType w:val="hybridMultilevel"/>
    <w:tmpl w:val="11C898C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74F653CD"/>
    <w:multiLevelType w:val="hybridMultilevel"/>
    <w:tmpl w:val="692AE6C0"/>
    <w:lvl w:ilvl="0" w:tplc="C2D4B806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5A0451"/>
    <w:multiLevelType w:val="hybridMultilevel"/>
    <w:tmpl w:val="93E68B1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5"/>
  </w:num>
  <w:num w:numId="5">
    <w:abstractNumId w:val="6"/>
  </w:num>
  <w:num w:numId="6">
    <w:abstractNumId w:val="4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63CB1"/>
    <w:rsid w:val="000A6ED5"/>
    <w:rsid w:val="00122360"/>
    <w:rsid w:val="00180524"/>
    <w:rsid w:val="00197B11"/>
    <w:rsid w:val="00250024"/>
    <w:rsid w:val="00275974"/>
    <w:rsid w:val="00297F63"/>
    <w:rsid w:val="002C793B"/>
    <w:rsid w:val="002E0422"/>
    <w:rsid w:val="00301141"/>
    <w:rsid w:val="00306FF5"/>
    <w:rsid w:val="003516B4"/>
    <w:rsid w:val="00377885"/>
    <w:rsid w:val="00393D8B"/>
    <w:rsid w:val="0047514B"/>
    <w:rsid w:val="004A77F7"/>
    <w:rsid w:val="004B5872"/>
    <w:rsid w:val="004B695F"/>
    <w:rsid w:val="004B7487"/>
    <w:rsid w:val="004E4E41"/>
    <w:rsid w:val="00540FEB"/>
    <w:rsid w:val="00547F53"/>
    <w:rsid w:val="00574F23"/>
    <w:rsid w:val="00582779"/>
    <w:rsid w:val="00595E00"/>
    <w:rsid w:val="00615417"/>
    <w:rsid w:val="00651421"/>
    <w:rsid w:val="00680986"/>
    <w:rsid w:val="0068457D"/>
    <w:rsid w:val="006C0E90"/>
    <w:rsid w:val="006C2389"/>
    <w:rsid w:val="00707146"/>
    <w:rsid w:val="00712B4D"/>
    <w:rsid w:val="00725933"/>
    <w:rsid w:val="00733D24"/>
    <w:rsid w:val="007D33A0"/>
    <w:rsid w:val="00814DA4"/>
    <w:rsid w:val="00847C64"/>
    <w:rsid w:val="008862BD"/>
    <w:rsid w:val="008C5943"/>
    <w:rsid w:val="008D1C25"/>
    <w:rsid w:val="008E2CD2"/>
    <w:rsid w:val="008E3BBD"/>
    <w:rsid w:val="00922959"/>
    <w:rsid w:val="00926503"/>
    <w:rsid w:val="009D4170"/>
    <w:rsid w:val="009E223C"/>
    <w:rsid w:val="009F75D9"/>
    <w:rsid w:val="00A105D9"/>
    <w:rsid w:val="00A36605"/>
    <w:rsid w:val="00AE14E5"/>
    <w:rsid w:val="00B4141E"/>
    <w:rsid w:val="00B50D2A"/>
    <w:rsid w:val="00BD13EF"/>
    <w:rsid w:val="00C03A6B"/>
    <w:rsid w:val="00CD1582"/>
    <w:rsid w:val="00D13CBF"/>
    <w:rsid w:val="00D3723B"/>
    <w:rsid w:val="00DE3E0D"/>
    <w:rsid w:val="00E70D85"/>
    <w:rsid w:val="00EF0C8A"/>
    <w:rsid w:val="00EF1063"/>
    <w:rsid w:val="00F11990"/>
    <w:rsid w:val="00F82CCB"/>
    <w:rsid w:val="00FD73B5"/>
    <w:rsid w:val="037C598D"/>
    <w:rsid w:val="052CB817"/>
    <w:rsid w:val="0CB3137E"/>
    <w:rsid w:val="0ED597AF"/>
    <w:rsid w:val="0F83D6B2"/>
    <w:rsid w:val="1FDE74C5"/>
    <w:rsid w:val="28795845"/>
    <w:rsid w:val="2975881C"/>
    <w:rsid w:val="321663FF"/>
    <w:rsid w:val="37B4D248"/>
    <w:rsid w:val="38B26AB5"/>
    <w:rsid w:val="39545B34"/>
    <w:rsid w:val="3AA22E73"/>
    <w:rsid w:val="3E648260"/>
    <w:rsid w:val="414D61F5"/>
    <w:rsid w:val="4813C883"/>
    <w:rsid w:val="49046B8B"/>
    <w:rsid w:val="49D5D34D"/>
    <w:rsid w:val="4A15F400"/>
    <w:rsid w:val="4DD5B983"/>
    <w:rsid w:val="511D2003"/>
    <w:rsid w:val="512BD59B"/>
    <w:rsid w:val="51600C2A"/>
    <w:rsid w:val="5280FF97"/>
    <w:rsid w:val="5DC27BB1"/>
    <w:rsid w:val="5EF75950"/>
    <w:rsid w:val="5F2DCA04"/>
    <w:rsid w:val="64BECA96"/>
    <w:rsid w:val="698F83ED"/>
    <w:rsid w:val="6FF138AB"/>
    <w:rsid w:val="717E76D1"/>
    <w:rsid w:val="741304B0"/>
    <w:rsid w:val="74E77DCB"/>
    <w:rsid w:val="756B942A"/>
    <w:rsid w:val="787A95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973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25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25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194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762</TotalTime>
  <Pages>12</Pages>
  <Words>896</Words>
  <Characters>4929</Characters>
  <Application>Microsoft Office Word</Application>
  <DocSecurity>0</DocSecurity>
  <Lines>41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Leonel Saz</cp:lastModifiedBy>
  <cp:revision>18</cp:revision>
  <cp:lastPrinted>2025-04-23T19:52:00Z</cp:lastPrinted>
  <dcterms:created xsi:type="dcterms:W3CDTF">2025-02-19T15:57:00Z</dcterms:created>
  <dcterms:modified xsi:type="dcterms:W3CDTF">2025-04-24T16:56:00Z</dcterms:modified>
</cp:coreProperties>
</file>